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</w:t>
      </w:r>
      <w:r>
        <w:rPr>
          <w:b/>
          <w:bCs/>
          <w:iCs/>
          <w:color w:val="000000"/>
          <w:sz w:val="28"/>
          <w:szCs w:val="28"/>
        </w:rPr>
        <w:t>Format di  ri-programmazione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                             </w:t>
      </w:r>
      <w:r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Docente: </w:t>
      </w:r>
      <w:bookmarkStart w:id="1" w:name="__DdeLink__80_2431423680"/>
      <w:r>
        <w:rPr>
          <w:sz w:val="24"/>
          <w:szCs w:val="24"/>
        </w:rPr>
        <w:t>AUTERI S., INTINI M.P., DAVOLI V.</w:t>
      </w:r>
      <w:bookmarkEnd w:id="1"/>
      <w:r>
        <w:rPr>
          <w:sz w:val="24"/>
          <w:szCs w:val="24"/>
        </w:rPr>
        <w:t xml:space="preserve"> – Ordine di Scuola PRIMARIA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Classe: 1^A, 1^B, 1^C 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Disciplina : MUSICA</w:t>
      </w:r>
    </w:p>
    <w:p>
      <w:pPr>
        <w:pStyle w:val="Normal"/>
        <w:spacing w:lineRule="auto" w:line="360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Abilità</w:t>
        <w:tab/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: 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-Uso della voce nel suono e nel parlato. </w:t>
      </w:r>
    </w:p>
    <w:p>
      <w:pPr>
        <w:pStyle w:val="Normal"/>
        <w:spacing w:lineRule="auto" w:line="360"/>
        <w:jc w:val="both"/>
        <w:rPr/>
      </w:pPr>
      <w:r>
        <w:rPr>
          <w:bCs/>
          <w:color w:val="222222"/>
          <w:sz w:val="24"/>
          <w:szCs w:val="24"/>
        </w:rPr>
        <w:t xml:space="preserve">-Filastrocche, favole, giochi vocali. </w:t>
      </w:r>
    </w:p>
    <w:p>
      <w:pPr>
        <w:pStyle w:val="Normal"/>
        <w:spacing w:lineRule="auto" w:line="360"/>
        <w:jc w:val="both"/>
        <w:rPr/>
      </w:pPr>
      <w:r>
        <w:rPr>
          <w:bCs/>
          <w:color w:val="222222"/>
          <w:sz w:val="24"/>
          <w:szCs w:val="24"/>
        </w:rPr>
        <w:t>-Musiche semplici per attività espressive motorie.</w:t>
      </w:r>
    </w:p>
    <w:p>
      <w:pPr>
        <w:pStyle w:val="Normal"/>
        <w:spacing w:lineRule="auto" w:line="360"/>
        <w:jc w:val="both"/>
        <w:rPr/>
      </w:pPr>
      <w:r>
        <w:rPr>
          <w:bCs/>
          <w:color w:val="222222"/>
          <w:sz w:val="24"/>
          <w:szCs w:val="24"/>
        </w:rPr>
        <w:t>-Filastrocche accompagnate con sequenze ritmiche prodotte con il corpo (mani e piedi) e                      con strumenti.</w:t>
      </w:r>
    </w:p>
    <w:p>
      <w:pPr>
        <w:pStyle w:val="Normal"/>
        <w:spacing w:lineRule="auto" w:line="360"/>
        <w:jc w:val="both"/>
        <w:rPr/>
      </w:pPr>
      <w:r>
        <w:rPr>
          <w:bCs/>
          <w:color w:val="222222"/>
          <w:sz w:val="24"/>
          <w:szCs w:val="24"/>
        </w:rPr>
        <w:t>-Diversità di rumori e suoni in ambienti diversi (scuola, casa, strada).</w:t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: 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>-Riconoscere la sonorità di oggetti e ambienti.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-Ascolto di giochi vocali, filastrocche e c</w:t>
      </w:r>
      <w:r>
        <w:rPr>
          <w:rFonts w:eastAsia="Times New Roman"/>
          <w:color w:val="222222"/>
          <w:sz w:val="24"/>
          <w:szCs w:val="24"/>
          <w:lang w:eastAsia="it-IT"/>
        </w:rPr>
        <w:t>a</w:t>
      </w:r>
      <w:r>
        <w:rPr>
          <w:rFonts w:eastAsia="Times New Roman"/>
          <w:color w:val="222222"/>
          <w:sz w:val="24"/>
          <w:szCs w:val="24"/>
          <w:lang w:eastAsia="it-IT"/>
        </w:rPr>
        <w:t>nzoncine.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sz w:val="24"/>
          <w:szCs w:val="24"/>
        </w:rPr>
        <w:t xml:space="preserve">Materiali di studio che verranno proposti </w:t>
      </w:r>
      <w:r>
        <w:rPr/>
        <w:t>libro di testo parte digitale e non,  materiali prodotti dall’insegnante (video, audio, immagini, testi), visione di filmati, documentari, lezioni registrate dalla RAI, YouTube, ecc.</w:t>
      </w:r>
    </w:p>
    <w:p>
      <w:pPr>
        <w:pStyle w:val="Normal"/>
        <w:spacing w:lineRule="auto" w:line="360"/>
        <w:jc w:val="both"/>
        <w:rPr/>
      </w:pPr>
      <w:r>
        <w:rPr>
          <w:bCs/>
          <w:sz w:val="24"/>
          <w:szCs w:val="24"/>
        </w:rPr>
        <w:t>-Materiali prodotti dall’insegnante (schede didattiche, canzoni).</w:t>
      </w:r>
    </w:p>
    <w:p>
      <w:pPr>
        <w:pStyle w:val="Normal"/>
        <w:spacing w:lineRule="auto" w:line="360"/>
        <w:jc w:val="both"/>
        <w:rPr/>
      </w:pPr>
      <w:r>
        <w:rPr>
          <w:bCs/>
          <w:sz w:val="24"/>
          <w:szCs w:val="24"/>
        </w:rPr>
        <w:t>-Libro di testo</w:t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  <w:r>
        <w:rPr/>
        <w:t>videolezioni (chat</w:t>
      </w:r>
      <w:r>
        <w:rPr>
          <w:rStyle w:val="Normaltextrun"/>
          <w:color w:val="000000"/>
          <w:shd w:fill="FFFFFF" w:val="clear"/>
        </w:rPr>
        <w:t xml:space="preserve"> o zoom), audiolezioni, chiamate vocali di gruppo</w:t>
      </w:r>
      <w:r>
        <w:rPr/>
        <w:t>, chiamate vocali individuali, ecc.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Una volta alla settimana vengono proposte attività didattiche diverse (canzoni, schede didattiche).</w:t>
      </w:r>
    </w:p>
    <w:p>
      <w:pPr>
        <w:pStyle w:val="Normal"/>
        <w:spacing w:lineRule="auto" w:line="360"/>
        <w:jc w:val="both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Per specifici casi di alunni impossibilitati ad accedere alla classe virtuale, ci si avvale di Whats app e e-mail.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 xml:space="preserve">Piattaforme – strumenti - canali di comunicazione utilizzati </w:t>
      </w:r>
      <w:r>
        <w:rPr>
          <w:iCs/>
          <w:color w:val="000000"/>
        </w:rPr>
        <w:t>(e-mail</w:t>
      </w:r>
      <w:r>
        <w:rPr>
          <w:rFonts w:eastAsia="Times New Roman"/>
          <w:lang w:eastAsia="it-IT"/>
        </w:rPr>
        <w:t>, Whatsapp</w:t>
      </w:r>
      <w:r>
        <w:rPr>
          <w:rStyle w:val="Normaltextrun"/>
          <w:shd w:fill="FFFFFF" w:val="clear"/>
        </w:rPr>
        <w:t>,</w:t>
      </w:r>
      <w:r>
        <w:rPr>
          <w:rFonts w:eastAsia="Times New Roman"/>
          <w:lang w:eastAsia="it-IT"/>
        </w:rPr>
        <w:t xml:space="preserve"> Edmodo, quaderno elettronico, ecc.)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Edmodo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Whatsapp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Verranno proposti dei Test attraverso schede didattiche per verificare l’argomento trattato, quindi l’acquisizione di abilità e conoscenze.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Le attività settimanali vengono valutate aggiungendo un giudizio sintetico.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Comunicazione del giudizio sintetico attribuito.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0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 xml:space="preserve">Puntualità nella consegna 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Partecipazione alle attività.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Analisi dei lavori rinviati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Cura degli elaborati.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/>
      </w:pPr>
      <w:r>
        <w:rPr>
          <w:b/>
          <w:bCs/>
          <w:iCs/>
          <w:color w:val="000000"/>
          <w:sz w:val="24"/>
          <w:szCs w:val="24"/>
        </w:rPr>
        <w:t xml:space="preserve">Modalità di comunicazione con le famiglie 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Funzione “messaggi” sulla piattafoma Edmodo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Funzione “messaggi” di Whatsapp.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Invio di e-mail.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rPr/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DSA e con BES non certificati: 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Attività semplificate e di rinforzo.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Attività di rinforzo e approfondimento.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Si specifica che la docente di sostegno lavorerà in maniera personalizzata, con modalità anche differenti dalla piattaforma (videochiamate, audio)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rPr/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DVA: 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276"/>
        <w:jc w:val="both"/>
        <w:rPr/>
      </w:pPr>
      <w:r>
        <w:rPr>
          <w:i/>
          <w:color w:val="000000"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/>
      </w:pP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Data </w:t>
        <w:tab/>
        <w:tab/>
        <w:tab/>
        <w:tab/>
        <w:tab/>
        <w:tab/>
        <w:tab/>
        <w:tab/>
        <w:tab/>
        <w:t>Firma</w:t>
      </w:r>
    </w:p>
    <w:p>
      <w:pPr>
        <w:pStyle w:val="Normal"/>
        <w:jc w:val="both"/>
        <w:rPr>
          <w:i/>
          <w:i/>
          <w:color w:val="000000"/>
          <w:sz w:val="24"/>
          <w:szCs w:val="24"/>
        </w:rPr>
      </w:pPr>
      <w:r>
        <w:rPr/>
      </w:r>
    </w:p>
    <w:p>
      <w:pPr>
        <w:pStyle w:val="Normal"/>
        <w:rPr/>
      </w:pPr>
      <w:r>
        <w:rPr>
          <w:sz w:val="24"/>
          <w:szCs w:val="24"/>
        </w:rPr>
        <w:t xml:space="preserve">02/05/2020                                                     </w:t>
      </w:r>
      <w:r>
        <w:rPr>
          <w:i/>
          <w:iCs/>
          <w:sz w:val="24"/>
          <w:szCs w:val="24"/>
        </w:rPr>
        <w:t xml:space="preserve">  Auteri Susi, Intini Maria Pia, Davoli Vittoria </w:t>
      </w:r>
    </w:p>
    <w:sectPr>
      <w:type w:val="nextPage"/>
      <w:pgSz w:w="11906" w:h="16838"/>
      <w:pgMar w:left="1134" w:right="1134" w:header="0" w:top="1720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character" w:styleId="ListLabel1">
    <w:name w:val="ListLabel 1"/>
    <w:qFormat/>
    <w:rPr>
      <w:rFonts w:eastAsia="Times New Roman" w:cs="Times New Roman"/>
      <w:b w:val="false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Times New Roman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Times New Roman"/>
      <w:b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Times New Roman"/>
      <w:b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SR" w:customStyle="1">
    <w:name w:val="NormSR"/>
    <w:basedOn w:val="Normal"/>
    <w:qFormat/>
    <w:rsid w:val="00ad2f4d"/>
    <w:pPr>
      <w:overflowPunct w:val="false"/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LibreOffice/5.3.2.2$Windows_x86 LibreOffice_project/6cd4f1ef626f15116896b1d8e1398b56da0d0ee1</Application>
  <Pages>2</Pages>
  <Words>401</Words>
  <Characters>2541</Characters>
  <CharactersWithSpaces>3048</CharactersWithSpaces>
  <Paragraphs>48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2020-04-15T16:23:00Z</dcterms:created>
  <dc:creator>Oliviero Barbieri</dc:creator>
  <dc:description/>
  <dc:language>it-IT</dc:language>
  <cp:lastModifiedBy/>
  <cp:lastPrinted>2020-03-03T11:41:00Z</cp:lastPrinted>
  <dcterms:modified xsi:type="dcterms:W3CDTF">2020-04-25T11:17:58Z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