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</w:t>
      </w:r>
      <w:r>
        <w:rPr>
          <w:b/>
          <w:bCs/>
          <w:iCs/>
          <w:color w:val="000000"/>
          <w:sz w:val="28"/>
          <w:szCs w:val="28"/>
        </w:rPr>
        <w:t>Format di  ri-programmazione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              </w:t>
      </w: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>
      <w:pPr>
        <w:pStyle w:val="Normal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 xml:space="preserve">Docenti: </w:t>
      </w:r>
      <w:bookmarkStart w:id="0" w:name="__DdeLink__76_2893672345"/>
      <w:r>
        <w:rPr>
          <w:sz w:val="24"/>
          <w:szCs w:val="24"/>
        </w:rPr>
        <w:t>ROSA DOMILICI.</w:t>
      </w:r>
      <w:bookmarkStart w:id="1" w:name="_GoBack"/>
      <w:bookmarkEnd w:id="1"/>
      <w:r>
        <w:rPr>
          <w:sz w:val="24"/>
          <w:szCs w:val="24"/>
        </w:rPr>
        <w:t>, CHIANCHIANO G., CAPIZZI D.</w:t>
      </w:r>
      <w:bookmarkEnd w:id="0"/>
      <w:r>
        <w:rPr>
          <w:sz w:val="24"/>
          <w:szCs w:val="24"/>
        </w:rPr>
        <w:t>,– Ordine di Scuola: PRIMARIA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Classe: 1^A, 1^B. 1^C. 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Disciplina : ARTE E IMMAGINE</w:t>
      </w:r>
    </w:p>
    <w:p>
      <w:pPr>
        <w:pStyle w:val="Normal"/>
        <w:spacing w:lineRule="auto" w:line="360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>
      <w:pPr>
        <w:pStyle w:val="Normal"/>
        <w:spacing w:lineRule="auto" w:line="360"/>
        <w:jc w:val="both"/>
        <w:rPr>
          <w:rFonts w:eastAsia="Times New Roman"/>
          <w:b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Abilità: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Percepire e descrivere il messaggio visivo.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Guardare immagini, forme, oggetti dell’ambiente utilizzando le capacità visive.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Cambiamenti stagionali dell’ambiente circostante.</w:t>
      </w:r>
    </w:p>
    <w:p>
      <w:pPr>
        <w:pStyle w:val="ListParagraph"/>
        <w:spacing w:lineRule="auto" w:line="360"/>
        <w:ind w:left="720" w:hanging="0"/>
        <w:jc w:val="both"/>
        <w:rPr>
          <w:color w:val="222222"/>
        </w:rPr>
      </w:pPr>
      <w:r>
        <w:rPr>
          <w:color w:val="222222"/>
        </w:rPr>
      </w:r>
    </w:p>
    <w:p>
      <w:pPr>
        <w:pStyle w:val="Normal"/>
        <w:spacing w:lineRule="auto" w:line="360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Tecniche di utilizzo di pastelli, pennarelli.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Distinzione di forme semplici.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Il contorno.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Le figure e lo sfondo.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color w:val="222222"/>
        </w:rPr>
      </w:pPr>
      <w:r>
        <w:rPr>
          <w:color w:val="222222"/>
        </w:rPr>
        <w:t>La linea di terra e di cielo nel paesaggio.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b/>
          <w:bCs/>
          <w:sz w:val="24"/>
          <w:szCs w:val="24"/>
        </w:rPr>
        <w:t xml:space="preserve">Materiali di studio che verranno proposti </w:t>
      </w:r>
      <w:r>
        <w:rPr/>
        <w:t>libro di testo parte digitale e non,  materiali prodotti dall’insegnante (video, audio, immagini, testi), visione di filmati, documentari, lezioni registrate dalla RAI, YouTube, ecc.</w:t>
      </w:r>
    </w:p>
    <w:p>
      <w:pPr>
        <w:pStyle w:val="ListParagraph"/>
        <w:numPr>
          <w:ilvl w:val="0"/>
          <w:numId w:val="1"/>
        </w:numPr>
        <w:rPr>
          <w:b/>
          <w:b/>
          <w:bCs/>
        </w:rPr>
      </w:pPr>
      <w:r>
        <w:rPr>
          <w:bCs/>
        </w:rPr>
        <w:t>Libro di testo.</w:t>
      </w:r>
    </w:p>
    <w:p>
      <w:pPr>
        <w:pStyle w:val="ListParagraph"/>
        <w:numPr>
          <w:ilvl w:val="0"/>
          <w:numId w:val="1"/>
        </w:numPr>
        <w:rPr>
          <w:b/>
          <w:b/>
          <w:bCs/>
        </w:rPr>
      </w:pPr>
      <w:r>
        <w:rPr>
          <w:bCs/>
        </w:rPr>
        <w:t>Materiali prodotti dall’insegnante (schede didattiche, immagini ricavate da siti di istruzione).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  <w:r>
        <w:rPr/>
        <w:t>videolezioni (chat</w:t>
      </w:r>
      <w:r>
        <w:rPr>
          <w:rStyle w:val="Normaltextrun"/>
          <w:color w:val="000000"/>
          <w:shd w:fill="FFFFFF" w:val="clear"/>
        </w:rPr>
        <w:t xml:space="preserve"> o zoom), audiolezioni, chiamate vocali di gruppo</w:t>
      </w:r>
      <w:r>
        <w:rPr/>
        <w:t>, chiamate vocali individuali, ecc.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Una volta alla settimana vengono proposte attività didattiche diverse con spiegazioni (schede didattiche, lavori di approfondimento, immagini che rappresentano l’ambiente: casa, scuola, strada).</w:t>
      </w:r>
    </w:p>
    <w:p>
      <w:pPr>
        <w:pStyle w:val="Normal"/>
        <w:spacing w:lineRule="auto" w:line="360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 specifici casi di alunni impossibilitati ad accedere alla classe virtuale, ci si avvale di Whatsapp</w:t>
      </w:r>
    </w:p>
    <w:p>
      <w:pPr>
        <w:pStyle w:val="Normal"/>
        <w:spacing w:lineRule="auto" w:line="360"/>
        <w:jc w:val="both"/>
        <w:rPr>
          <w:b/>
          <w:b/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e e-mail.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 xml:space="preserve">Piattaforme – strumenti - canali di comunicazione utilizzati </w:t>
      </w:r>
      <w:r>
        <w:rPr>
          <w:iCs/>
          <w:color w:val="000000"/>
        </w:rPr>
        <w:t>(e-mail</w:t>
      </w:r>
      <w:r>
        <w:rPr>
          <w:rFonts w:eastAsia="Times New Roman"/>
          <w:lang w:eastAsia="it-IT"/>
        </w:rPr>
        <w:t>, Whatsapp</w:t>
      </w:r>
      <w:r>
        <w:rPr>
          <w:rStyle w:val="Normaltextrun"/>
          <w:shd w:fill="FFFFFF" w:val="clear"/>
        </w:rPr>
        <w:t>,</w:t>
      </w:r>
      <w:r>
        <w:rPr>
          <w:rFonts w:eastAsia="Times New Roman"/>
          <w:lang w:eastAsia="it-IT"/>
        </w:rPr>
        <w:t xml:space="preserve"> Edmodo, quaderno elettronico, ecc.)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Whatsapp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>
      <w:pPr>
        <w:pStyle w:val="Normal"/>
        <w:spacing w:lineRule="auto" w:line="360"/>
        <w:jc w:val="both"/>
        <w:rPr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Verranno proposte delle schede didattiche create dall’insegnante per verificare l’acquisizione di abilità e capacità.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Le attività settimanali vengono valutate con un giudizio sintetico.</w:t>
      </w:r>
    </w:p>
    <w:p>
      <w:pPr>
        <w:pStyle w:val="Normal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Comunicazione del giudizio sintetico attribuito.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pBdr>
          <w:bottom w:val="single" w:sz="12" w:space="1" w:color="00000A"/>
        </w:pBdr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Analisi dei lavori rinviati.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Partecipazione alle attività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Puntualità alla consegna.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Cura degli elaborati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Modalità di comunicazione con le famiglie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Funzione “messaggi” sulla piattaforma Edmodo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Funzione “messaggi” di Whatsapp</w:t>
      </w:r>
    </w:p>
    <w:p>
      <w:pPr>
        <w:pStyle w:val="ListParagraph"/>
        <w:numPr>
          <w:ilvl w:val="0"/>
          <w:numId w:val="1"/>
        </w:numPr>
        <w:rPr>
          <w:bCs/>
          <w:iCs/>
          <w:color w:val="000000"/>
        </w:rPr>
      </w:pPr>
      <w:r>
        <w:rPr>
          <w:bCs/>
          <w:iCs/>
          <w:color w:val="000000"/>
        </w:rPr>
        <w:t>Invio di E-mail</w:t>
      </w:r>
    </w:p>
    <w:p>
      <w:pPr>
        <w:pStyle w:val="Normal"/>
        <w:rPr>
          <w:bCs/>
          <w:iCs/>
          <w:color w:val="000000"/>
        </w:rPr>
      </w:pPr>
      <w:r>
        <w:rPr>
          <w:bCs/>
          <w:iCs/>
          <w:color w:val="000000"/>
        </w:rPr>
      </w:r>
    </w:p>
    <w:p>
      <w:pPr>
        <w:pStyle w:val="Normal"/>
        <w:rPr>
          <w:b/>
          <w:b/>
          <w:bCs/>
          <w:iCs/>
          <w:color w:val="000000"/>
        </w:rPr>
      </w:pPr>
      <w:r>
        <w:rPr>
          <w:b/>
          <w:bCs/>
          <w:iCs/>
          <w:color w:val="000000"/>
        </w:rPr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DSA e con BES non certificati: 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Semplificazione delle attività, attività di rinforzo e approfondimento.</w:t>
      </w:r>
    </w:p>
    <w:p>
      <w:pPr>
        <w:pStyle w:val="Normal"/>
        <w:rPr>
          <w:b/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</w:r>
    </w:p>
    <w:p>
      <w:pPr>
        <w:pStyle w:val="Normal"/>
        <w:rPr/>
      </w:pPr>
      <w:r>
        <w:rPr>
          <w:b/>
          <w:bCs/>
          <w:iCs/>
          <w:color w:val="000000"/>
          <w:sz w:val="24"/>
          <w:szCs w:val="24"/>
        </w:rPr>
        <w:t xml:space="preserve">Personalizzazione per gli allievi DVA: 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>
          <w:iCs/>
          <w:color w:val="000000"/>
          <w:sz w:val="24"/>
          <w:szCs w:val="24"/>
        </w:rPr>
        <w:t>A</w:t>
      </w:r>
      <w:r>
        <w:rPr>
          <w:iCs/>
          <w:color w:val="000000"/>
          <w:sz w:val="24"/>
          <w:szCs w:val="24"/>
        </w:rPr>
        <w:t>ttività di rinforzo e approfondimento.</w:t>
      </w:r>
    </w:p>
    <w:p>
      <w:pPr>
        <w:pStyle w:val="Normal"/>
        <w:spacing w:lineRule="auto" w:line="36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Si specifica che la docente di sostegno lavorerà in maniera personalizzata con modalità anche differenti della piattaforma (videochiamate, audio).</w:t>
      </w:r>
    </w:p>
    <w:p>
      <w:pPr>
        <w:pStyle w:val="Normal"/>
        <w:spacing w:lineRule="auto" w:line="276"/>
        <w:jc w:val="both"/>
        <w:rPr>
          <w:i/>
          <w:i/>
          <w:color w:val="00000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>
      <w:pPr>
        <w:pStyle w:val="Normal"/>
        <w:spacing w:lineRule="auto" w:line="276"/>
        <w:jc w:val="both"/>
        <w:rPr>
          <w:i/>
          <w:i/>
          <w:color w:val="00000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Data </w:t>
        <w:tab/>
        <w:tab/>
        <w:tab/>
        <w:tab/>
        <w:tab/>
        <w:tab/>
        <w:tab/>
        <w:tab/>
        <w:tab/>
        <w:t>Firma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02/05/2020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</w:t>
      </w:r>
      <w:r>
        <w:rPr>
          <w:i/>
          <w:iCs/>
          <w:sz w:val="24"/>
          <w:szCs w:val="24"/>
        </w:rPr>
        <w:t>Domilici Rosa, Chianchiano Giuseppa, Capizzi Daniela</w:t>
      </w:r>
    </w:p>
    <w:p>
      <w:pPr>
        <w:pStyle w:val="Normal"/>
        <w:rPr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1720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ja-JP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it-IT" w:eastAsia="en-US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721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Titolo1">
    <w:name w:val="Heading 1"/>
    <w:basedOn w:val="Normal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="游ゴシック Light" w:eastAsiaTheme="majorEastAsia"/>
      <w:b/>
      <w:bCs/>
      <w:sz w:val="32"/>
      <w:szCs w:val="32"/>
    </w:rPr>
  </w:style>
  <w:style w:type="paragraph" w:styleId="Titolo2">
    <w:name w:val="Heading 2"/>
    <w:basedOn w:val="Normal"/>
    <w:link w:val="Titolo2Carattere"/>
    <w:autoRedefine/>
    <w:unhideWhenUsed/>
    <w:qFormat/>
    <w:rsid w:val="009c2e96"/>
    <w:pPr>
      <w:keepNext/>
      <w:keepLines/>
      <w:spacing w:before="40" w:after="0"/>
      <w:outlineLvl w:val="1"/>
    </w:pPr>
    <w:rPr>
      <w:rFonts w:eastAsia="游ゴシック Light" w:cs="Times New Roman" w:cstheme="majorBidi" w:eastAsiaTheme="majorEastAsia"/>
      <w:b/>
      <w:sz w:val="28"/>
      <w:szCs w:val="26"/>
    </w:rPr>
  </w:style>
  <w:style w:type="paragraph" w:styleId="Titolo3">
    <w:name w:val="Heading 3"/>
    <w:basedOn w:val="Normal"/>
    <w:link w:val="Titolo3Carattere"/>
    <w:autoRedefine/>
    <w:unhideWhenUsed/>
    <w:qFormat/>
    <w:rsid w:val="009c2e96"/>
    <w:pPr>
      <w:keepNext/>
      <w:keepLines/>
      <w:spacing w:before="40" w:after="0"/>
      <w:outlineLvl w:val="2"/>
    </w:pPr>
    <w:rPr>
      <w:rFonts w:eastAsia="游ゴシック Light" w:cs="Times New Roman" w:cstheme="majorBidi" w:eastAsiaTheme="majorEastAsia"/>
      <w:b/>
      <w:sz w:val="24"/>
      <w:szCs w:val="24"/>
    </w:rPr>
  </w:style>
  <w:style w:type="paragraph" w:styleId="Titolo4">
    <w:name w:val="Heading 4"/>
    <w:basedOn w:val="Normal"/>
    <w:link w:val="Titolo4Carattere"/>
    <w:semiHidden/>
    <w:unhideWhenUsed/>
    <w:qFormat/>
    <w:rsid w:val="00ad2f4d"/>
    <w:pPr>
      <w:keepNext/>
      <w:keepLines/>
      <w:spacing w:before="40" w:after="0"/>
      <w:outlineLvl w:val="3"/>
    </w:pPr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link w:val="Corpodeltesto1"/>
    <w:semiHidden/>
    <w:qFormat/>
    <w:locked/>
    <w:rsid w:val="00ad2f4d"/>
    <w:rPr>
      <w:rFonts w:ascii="Times New Roman" w:hAnsi="Times New Roman" w:eastAsia="Calibri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c2e96"/>
    <w:rPr>
      <w:rFonts w:eastAsia="游ゴシック Light" w:eastAsiaTheme="majorEastAsia"/>
      <w:b/>
      <w:bCs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qFormat/>
    <w:rsid w:val="009c2e96"/>
    <w:rPr>
      <w:rFonts w:eastAsia="游ゴシック Light" w:cs="Times New Roman" w:cstheme="majorBidi" w:eastAsiaTheme="majorEastAsia"/>
      <w:b/>
      <w:sz w:val="28"/>
      <w:szCs w:val="26"/>
    </w:rPr>
  </w:style>
  <w:style w:type="character" w:styleId="Titolo4Carattere" w:customStyle="1">
    <w:name w:val="Titolo 4 Carattere"/>
    <w:basedOn w:val="DefaultParagraphFont"/>
    <w:link w:val="Titolo4"/>
    <w:semiHidden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i/>
      <w:iCs/>
      <w:color w:val="2F5496" w:themeColor="accent1" w:themeShade="bf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ad2f4d"/>
    <w:rPr>
      <w:rFonts w:ascii="Times New Roman" w:hAnsi="Times New Roman" w:eastAsia="Calibri" w:cs="Times New Roman"/>
      <w:sz w:val="20"/>
      <w:szCs w:val="20"/>
    </w:rPr>
  </w:style>
  <w:style w:type="character" w:styleId="IntestazioneCarattere" w:customStyle="1">
    <w:name w:val="Intestazione Carattere"/>
    <w:link w:val="Intestazione"/>
    <w:uiPriority w:val="99"/>
    <w:qFormat/>
    <w:rsid w:val="00ad2f4d"/>
    <w:rPr>
      <w:rFonts w:ascii="Times New Roman" w:hAnsi="Times New Roman" w:eastAsia="Calibri" w:cs="Times New Roman"/>
    </w:rPr>
  </w:style>
  <w:style w:type="character" w:styleId="PidipaginaCarattere" w:customStyle="1">
    <w:name w:val="Piè di pagina Carattere"/>
    <w:link w:val="Pidipagina"/>
    <w:uiPriority w:val="99"/>
    <w:qFormat/>
    <w:rsid w:val="00ad2f4d"/>
    <w:rPr>
      <w:rFonts w:ascii="Times New Roman" w:hAnsi="Times New Roman" w:eastAsia="Calibri" w:cs="Times New Roman"/>
    </w:rPr>
  </w:style>
  <w:style w:type="character" w:styleId="Footnotereference">
    <w:name w:val="footnote reference"/>
    <w:basedOn w:val="DefaultParagraphFont"/>
    <w:qFormat/>
    <w:rsid w:val="00ad2f4d"/>
    <w:rPr>
      <w:vertAlign w:val="superscript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ad2f4d"/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character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FollowedHyperlink">
    <w:name w:val="FollowedHyperlink"/>
    <w:uiPriority w:val="99"/>
    <w:qFormat/>
    <w:rsid w:val="00ad2f4d"/>
    <w:rPr>
      <w:color w:val="800080"/>
      <w:u w:val="single"/>
    </w:rPr>
  </w:style>
  <w:style w:type="character" w:styleId="TestofumettoCarattere" w:customStyle="1">
    <w:name w:val="Testo fumetto Carattere"/>
    <w:link w:val="Testofumetto"/>
    <w:semiHidden/>
    <w:qFormat/>
    <w:rsid w:val="00ad2f4d"/>
    <w:rPr>
      <w:rFonts w:ascii="Tahoma" w:hAnsi="Tahoma" w:eastAsia="Calibri" w:cs="Tahoma"/>
      <w:sz w:val="16"/>
      <w:szCs w:val="16"/>
    </w:rPr>
  </w:style>
  <w:style w:type="character" w:styleId="Titolo3Carattere" w:customStyle="1">
    <w:name w:val="Titolo 3 Carattere"/>
    <w:basedOn w:val="DefaultParagraphFont"/>
    <w:link w:val="Titolo3"/>
    <w:qFormat/>
    <w:rsid w:val="009c2e96"/>
    <w:rPr>
      <w:rFonts w:eastAsia="游ゴシック Light" w:cs="Times New Roman" w:cstheme="majorBidi" w:eastAsiaTheme="majorEastAsia"/>
      <w:b/>
      <w:sz w:val="24"/>
      <w:szCs w:val="24"/>
    </w:rPr>
  </w:style>
  <w:style w:type="character" w:styleId="Normaltextrun" w:customStyle="1">
    <w:name w:val="normaltextrun"/>
    <w:basedOn w:val="DefaultParagraphFont"/>
    <w:qFormat/>
    <w:rsid w:val="0089721d"/>
    <w:rPr/>
  </w:style>
  <w:style w:type="character" w:styleId="Spellingerror" w:customStyle="1">
    <w:name w:val="spellingerror"/>
    <w:basedOn w:val="DefaultParagraphFont"/>
    <w:qFormat/>
    <w:rsid w:val="0089721d"/>
    <w:rPr/>
  </w:style>
  <w:style w:type="character" w:styleId="Strong">
    <w:name w:val="Strong"/>
    <w:basedOn w:val="DefaultParagraphFont"/>
    <w:uiPriority w:val="22"/>
    <w:qFormat/>
    <w:rsid w:val="00d510bd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756cb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Times New Roman"/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Times New Roman"/>
      <w:b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SR" w:customStyle="1">
    <w:name w:val="NormSR"/>
    <w:basedOn w:val="Normal"/>
    <w:qFormat/>
    <w:rsid w:val="00ad2f4d"/>
    <w:pPr>
      <w:overflowPunct w:val="false"/>
      <w:textAlignment w:val="baseline"/>
    </w:pPr>
    <w:rPr>
      <w:rFonts w:eastAsia="Times New Roman"/>
      <w:sz w:val="24"/>
      <w:lang w:eastAsia="it-IT"/>
    </w:rPr>
  </w:style>
  <w:style w:type="paragraph" w:styleId="Corpodeltesto1" w:customStyle="1">
    <w:name w:val="Corpo del testo1"/>
    <w:basedOn w:val="Normal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styleId="Paragrafoelenco1" w:customStyle="1">
    <w:name w:val="Paragrafo elenco1"/>
    <w:basedOn w:val="Normal"/>
    <w:qFormat/>
    <w:rsid w:val="00ad2f4d"/>
    <w:pPr>
      <w:spacing w:lineRule="auto" w:line="276" w:before="0" w:after="200"/>
      <w:ind w:left="720" w:hanging="0"/>
    </w:pPr>
    <w:rPr>
      <w:rFonts w:ascii="Calibri" w:hAnsi="Calibri" w:eastAsia="Times New Roman"/>
    </w:rPr>
  </w:style>
  <w:style w:type="paragraph" w:styleId="Stile" w:customStyle="1">
    <w:name w:val="Stile"/>
    <w:qFormat/>
    <w:rsid w:val="00ad2f4d"/>
    <w:pPr>
      <w:widowControl w:val="false"/>
      <w:bidi w:val="0"/>
      <w:jc w:val="left"/>
    </w:pPr>
    <w:rPr>
      <w:rFonts w:ascii="Arial" w:hAnsi="Arial" w:eastAsia="游明朝" w:cs="Arial" w:eastAsiaTheme="minorEastAsia"/>
      <w:color w:val="00000A"/>
      <w:sz w:val="24"/>
      <w:szCs w:val="24"/>
      <w:lang w:val="it-IT" w:eastAsia="it-IT" w:bidi="ar-SA"/>
    </w:rPr>
  </w:style>
  <w:style w:type="paragraph" w:styleId="Default" w:customStyle="1">
    <w:name w:val="Default"/>
    <w:qFormat/>
    <w:rsid w:val="00ad2f4d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val="it-IT" w:eastAsia="it-IT" w:bidi="ar-SA"/>
    </w:rPr>
  </w:style>
  <w:style w:type="paragraph" w:styleId="Indice1">
    <w:name w:val="TOC 1"/>
    <w:basedOn w:val="Normal"/>
    <w:autoRedefine/>
    <w:uiPriority w:val="39"/>
    <w:unhideWhenUsed/>
    <w:rsid w:val="00ad2f4d"/>
    <w:pPr>
      <w:spacing w:before="0" w:after="100"/>
    </w:pPr>
    <w:rPr/>
  </w:style>
  <w:style w:type="paragraph" w:styleId="Indice2">
    <w:name w:val="TOC 2"/>
    <w:basedOn w:val="Normal"/>
    <w:autoRedefine/>
    <w:uiPriority w:val="39"/>
    <w:unhideWhenUsed/>
    <w:rsid w:val="00ad2f4d"/>
    <w:pPr>
      <w:spacing w:before="0" w:after="100"/>
      <w:ind w:left="220" w:hanging="0"/>
    </w:pPr>
    <w:rPr/>
  </w:style>
  <w:style w:type="paragraph" w:styleId="Footnotetext">
    <w:name w:val="footnote text"/>
    <w:basedOn w:val="Normal"/>
    <w:link w:val="TestonotaapidipaginaCarattere"/>
    <w:qFormat/>
    <w:rsid w:val="00ad2f4d"/>
    <w:pPr/>
    <w:rPr/>
  </w:style>
  <w:style w:type="paragraph" w:styleId="Intestazione">
    <w:name w:val="Header"/>
    <w:basedOn w:val="Normal"/>
    <w:link w:val="Intestazione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ad2f4d"/>
    <w:pPr>
      <w:tabs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link w:val="TitoloCarattere"/>
    <w:uiPriority w:val="99"/>
    <w:qFormat/>
    <w:rsid w:val="00ad2f4d"/>
    <w:pPr>
      <w:spacing w:before="0" w:after="0"/>
      <w:contextualSpacing/>
    </w:pPr>
    <w:rPr>
      <w:rFonts w:ascii="Calibri Light" w:hAnsi="Calibri Light" w:eastAsia="游ゴシック Light" w:cs="Times New Roman" w:asciiTheme="majorHAnsi" w:cstheme="majorBidi" w:eastAsiaTheme="majorEastAsia" w:hAnsiTheme="majorHAnsi"/>
      <w:spacing w:val="-10"/>
      <w:sz w:val="56"/>
      <w:szCs w:val="56"/>
    </w:rPr>
  </w:style>
  <w:style w:type="paragraph" w:styleId="BalloonText">
    <w:name w:val="Balloon Text"/>
    <w:basedOn w:val="Normal"/>
    <w:link w:val="TestofumettoCarattere"/>
    <w:semiHidden/>
    <w:qFormat/>
    <w:rsid w:val="00ad2f4d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2f4d"/>
    <w:pPr>
      <w:widowControl/>
      <w:bidi w:val="0"/>
      <w:jc w:val="left"/>
    </w:pPr>
    <w:rPr>
      <w:rFonts w:ascii="Times New Roman" w:hAnsi="Times New Roman" w:eastAsia="Calibri" w:cs="Times New Roman" w:eastAsiaTheme="minorHAnsi"/>
      <w:color w:val="00000A"/>
      <w:sz w:val="20"/>
      <w:szCs w:val="20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ad2f4d"/>
    <w:pPr>
      <w:ind w:left="708" w:hanging="0"/>
    </w:pPr>
    <w:rPr>
      <w:rFonts w:eastAsia="Times New Roman"/>
      <w:sz w:val="24"/>
      <w:szCs w:val="24"/>
      <w:lang w:eastAsia="it-IT"/>
    </w:rPr>
  </w:style>
  <w:style w:type="paragraph" w:styleId="TOCHeading">
    <w:name w:val="TOC Heading"/>
    <w:basedOn w:val="Titolo1"/>
    <w:uiPriority w:val="39"/>
    <w:unhideWhenUsed/>
    <w:qFormat/>
    <w:rsid w:val="00ad2f4d"/>
    <w:pPr>
      <w:keepLines/>
      <w:spacing w:lineRule="auto" w:line="259" w:before="240" w:after="0"/>
    </w:pPr>
    <w:rPr>
      <w:b w:val="false"/>
      <w:bCs w:val="false"/>
      <w:color w:val="2F5496" w:themeColor="accent1" w:themeShade="bf"/>
      <w:lang w:eastAsia="it-IT"/>
    </w:rPr>
  </w:style>
  <w:style w:type="paragraph" w:styleId="NormalWeb">
    <w:name w:val="Normal (Web)"/>
    <w:basedOn w:val="Normal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LibreOffice/5.3.2.2$Windows_x86 LibreOffice_project/6cd4f1ef626f15116896b1d8e1398b56da0d0ee1</Application>
  <Pages>2</Pages>
  <Words>413</Words>
  <Characters>2626</Characters>
  <CharactersWithSpaces>3175</CharactersWithSpaces>
  <Paragraphs>51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2020-04-15T16:50:00Z</dcterms:created>
  <dc:creator>Oliviero Barbieri</dc:creator>
  <dc:description/>
  <dc:language>it-IT</dc:language>
  <cp:lastModifiedBy/>
  <cp:lastPrinted>2020-03-03T11:41:00Z</cp:lastPrinted>
  <dcterms:modified xsi:type="dcterms:W3CDTF">2020-04-25T10:50:45Z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