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BD4" w:rsidRPr="0084772A" w:rsidRDefault="009A0BD4" w:rsidP="009A0BD4">
      <w:pPr>
        <w:jc w:val="center"/>
        <w:rPr>
          <w:b/>
          <w:lang w:val="it-IT"/>
        </w:rPr>
      </w:pPr>
      <w:r w:rsidRPr="0084772A">
        <w:rPr>
          <w:b/>
          <w:lang w:val="it-IT"/>
        </w:rPr>
        <w:t>EDUCAZIONE FISICA</w:t>
      </w:r>
      <w:r w:rsidR="008958D3" w:rsidRPr="0084772A">
        <w:rPr>
          <w:b/>
          <w:lang w:val="it-IT"/>
        </w:rPr>
        <w:t xml:space="preserve"> </w:t>
      </w:r>
      <w:r w:rsidR="00A37B65">
        <w:rPr>
          <w:b/>
          <w:lang w:val="it-IT"/>
        </w:rPr>
        <w:t>4</w:t>
      </w:r>
      <w:r w:rsidR="008958D3" w:rsidRPr="0084772A">
        <w:rPr>
          <w:b/>
          <w:lang w:val="it-IT"/>
        </w:rPr>
        <w:t>°</w:t>
      </w:r>
    </w:p>
    <w:tbl>
      <w:tblPr>
        <w:tblStyle w:val="Grigliatabella"/>
        <w:tblW w:w="0" w:type="auto"/>
        <w:tblLook w:val="04A0"/>
      </w:tblPr>
      <w:tblGrid>
        <w:gridCol w:w="704"/>
        <w:gridCol w:w="2977"/>
        <w:gridCol w:w="3260"/>
        <w:gridCol w:w="3021"/>
      </w:tblGrid>
      <w:tr w:rsidR="009A0BD4" w:rsidRPr="0084772A" w:rsidTr="0084772A">
        <w:trPr>
          <w:tblHeader/>
        </w:trPr>
        <w:tc>
          <w:tcPr>
            <w:tcW w:w="704" w:type="dxa"/>
          </w:tcPr>
          <w:p w:rsidR="009A0BD4" w:rsidRPr="0084772A" w:rsidRDefault="009A0BD4" w:rsidP="009A0BD4">
            <w:pPr>
              <w:jc w:val="center"/>
              <w:rPr>
                <w:lang w:val="it-IT"/>
              </w:rPr>
            </w:pPr>
          </w:p>
        </w:tc>
        <w:tc>
          <w:tcPr>
            <w:tcW w:w="2977" w:type="dxa"/>
          </w:tcPr>
          <w:p w:rsidR="009A0BD4" w:rsidRPr="0084772A" w:rsidRDefault="009A0BD4" w:rsidP="009A0BD4">
            <w:pPr>
              <w:jc w:val="center"/>
              <w:rPr>
                <w:b/>
                <w:lang w:val="it-IT"/>
              </w:rPr>
            </w:pPr>
            <w:r w:rsidRPr="0084772A">
              <w:rPr>
                <w:b/>
                <w:lang w:val="it-IT"/>
              </w:rPr>
              <w:t xml:space="preserve">OBIETTIVI </w:t>
            </w:r>
            <w:proofErr w:type="spellStart"/>
            <w:r w:rsidRPr="0084772A">
              <w:rPr>
                <w:b/>
                <w:lang w:val="it-IT"/>
              </w:rPr>
              <w:t>DI</w:t>
            </w:r>
            <w:proofErr w:type="spellEnd"/>
            <w:r w:rsidRPr="0084772A">
              <w:rPr>
                <w:b/>
                <w:lang w:val="it-IT"/>
              </w:rPr>
              <w:t xml:space="preserve"> APPRENDIMENTO</w:t>
            </w:r>
          </w:p>
        </w:tc>
        <w:tc>
          <w:tcPr>
            <w:tcW w:w="3260" w:type="dxa"/>
          </w:tcPr>
          <w:p w:rsidR="009A0BD4" w:rsidRPr="0084772A" w:rsidRDefault="009A0BD4" w:rsidP="009A0BD4">
            <w:pPr>
              <w:jc w:val="center"/>
              <w:rPr>
                <w:b/>
                <w:lang w:val="it-IT"/>
              </w:rPr>
            </w:pPr>
            <w:r w:rsidRPr="0084772A">
              <w:rPr>
                <w:b/>
                <w:lang w:val="it-IT"/>
              </w:rPr>
              <w:t>CONTENUTI</w:t>
            </w:r>
          </w:p>
        </w:tc>
        <w:tc>
          <w:tcPr>
            <w:tcW w:w="3021" w:type="dxa"/>
          </w:tcPr>
          <w:p w:rsidR="009A0BD4" w:rsidRPr="0084772A" w:rsidRDefault="009A0BD4" w:rsidP="009A0BD4">
            <w:pPr>
              <w:jc w:val="center"/>
              <w:rPr>
                <w:b/>
                <w:lang w:val="it-IT"/>
              </w:rPr>
            </w:pPr>
            <w:r w:rsidRPr="0084772A">
              <w:rPr>
                <w:b/>
                <w:lang w:val="it-IT"/>
              </w:rPr>
              <w:t xml:space="preserve">TRAGUARDI </w:t>
            </w:r>
            <w:proofErr w:type="spellStart"/>
            <w:r w:rsidRPr="0084772A">
              <w:rPr>
                <w:b/>
                <w:lang w:val="it-IT"/>
              </w:rPr>
              <w:t>DI</w:t>
            </w:r>
            <w:proofErr w:type="spellEnd"/>
            <w:r w:rsidRPr="0084772A">
              <w:rPr>
                <w:b/>
                <w:lang w:val="it-IT"/>
              </w:rPr>
              <w:t xml:space="preserve"> COMPETENZA</w:t>
            </w:r>
          </w:p>
        </w:tc>
      </w:tr>
      <w:tr w:rsidR="009A0BD4" w:rsidRPr="0084772A" w:rsidTr="00530AE5">
        <w:trPr>
          <w:cantSplit/>
          <w:trHeight w:val="4947"/>
        </w:trPr>
        <w:tc>
          <w:tcPr>
            <w:tcW w:w="704" w:type="dxa"/>
            <w:textDirection w:val="btLr"/>
          </w:tcPr>
          <w:p w:rsidR="00530AE5" w:rsidRPr="0084772A" w:rsidRDefault="0084772A" w:rsidP="0084772A">
            <w:pPr>
              <w:pStyle w:val="Indicazioninormale"/>
              <w:spacing w:after="0"/>
              <w:ind w:right="113"/>
              <w:jc w:val="center"/>
              <w:rPr>
                <w:rFonts w:asciiTheme="minorHAnsi" w:hAnsiTheme="minorHAnsi" w:cs="Times New Roman"/>
                <w:i/>
                <w:sz w:val="22"/>
                <w:szCs w:val="22"/>
              </w:rPr>
            </w:pPr>
            <w:r w:rsidRPr="0084772A">
              <w:rPr>
                <w:rFonts w:asciiTheme="minorHAnsi" w:hAnsiTheme="minorHAnsi" w:cs="Times New Roman"/>
                <w:i/>
                <w:sz w:val="22"/>
                <w:szCs w:val="22"/>
              </w:rPr>
              <w:t>IL CORPO E LA SUA RELAZIONE CON LO SPAZIO E IL TEMPO</w:t>
            </w:r>
          </w:p>
          <w:p w:rsidR="009A0BD4" w:rsidRPr="0084772A" w:rsidRDefault="009A0BD4" w:rsidP="0084772A">
            <w:pPr>
              <w:pStyle w:val="Indicazioninormale"/>
              <w:spacing w:after="0"/>
              <w:ind w:right="113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530AE5" w:rsidRPr="0084772A" w:rsidRDefault="00530AE5" w:rsidP="00530AE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>Coordinare e utilizzare diversi schemi motori combinati tra loro (correre / saltare, afferrare/ lanciare, ecc).</w:t>
            </w:r>
          </w:p>
          <w:p w:rsidR="00530AE5" w:rsidRPr="0084772A" w:rsidRDefault="00530AE5" w:rsidP="00530AE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>Sapere controllare e gestire le condizioni di equilibrio statico-dinamico del proprio corpo.</w:t>
            </w:r>
          </w:p>
          <w:p w:rsidR="00530AE5" w:rsidRPr="0084772A" w:rsidRDefault="00530AE5" w:rsidP="00530AE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>Organizzare e gestire l’orientamento del proprio corpo in riferimento alle principali coordinate spaziali e temporali (contemporaneità, successione) e a strutture ritmiche.</w:t>
            </w:r>
          </w:p>
          <w:p w:rsidR="009A0BD4" w:rsidRPr="0084772A" w:rsidRDefault="00530AE5" w:rsidP="00530AE5">
            <w:pPr>
              <w:jc w:val="center"/>
              <w:rPr>
                <w:lang w:val="it-IT"/>
              </w:rPr>
            </w:pPr>
            <w:r w:rsidRPr="0084772A">
              <w:rPr>
                <w:bCs/>
              </w:rPr>
              <w:t>–</w:t>
            </w:r>
          </w:p>
        </w:tc>
        <w:tc>
          <w:tcPr>
            <w:tcW w:w="3260" w:type="dxa"/>
          </w:tcPr>
          <w:p w:rsidR="00530AE5" w:rsidRPr="0084772A" w:rsidRDefault="00530AE5" w:rsidP="00530AE5">
            <w:pPr>
              <w:pStyle w:val="Paragrafoelenco"/>
              <w:numPr>
                <w:ilvl w:val="0"/>
                <w:numId w:val="3"/>
              </w:numPr>
              <w:ind w:left="317"/>
              <w:jc w:val="both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 xml:space="preserve">Giochi di nascondino del corpo o delle sue parti con stoffe e </w:t>
            </w:r>
            <w:proofErr w:type="spellStart"/>
            <w:r w:rsidRPr="0084772A">
              <w:rPr>
                <w:bCs/>
                <w:lang w:val="it-IT"/>
              </w:rPr>
              <w:t>foulards</w:t>
            </w:r>
            <w:proofErr w:type="spellEnd"/>
          </w:p>
          <w:p w:rsidR="00530AE5" w:rsidRPr="0084772A" w:rsidRDefault="00530AE5" w:rsidP="00530AE5">
            <w:pPr>
              <w:pStyle w:val="Paragrafoelenco"/>
              <w:numPr>
                <w:ilvl w:val="0"/>
                <w:numId w:val="3"/>
              </w:numPr>
              <w:ind w:left="317"/>
              <w:jc w:val="both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 xml:space="preserve">Giochi di sensibilizzazione della percezione del dorso (capovolte avanti e indietro, ecc.) </w:t>
            </w:r>
          </w:p>
          <w:p w:rsidR="00530AE5" w:rsidRPr="0084772A" w:rsidRDefault="00530AE5" w:rsidP="00530AE5">
            <w:pPr>
              <w:pStyle w:val="Paragrafoelenco"/>
              <w:numPr>
                <w:ilvl w:val="0"/>
                <w:numId w:val="3"/>
              </w:numPr>
              <w:ind w:left="317"/>
              <w:jc w:val="both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>Percorsi motori e sensoriali  anche ad occhi bendati</w:t>
            </w:r>
          </w:p>
          <w:p w:rsidR="00530AE5" w:rsidRPr="0084772A" w:rsidRDefault="00530AE5" w:rsidP="00530AE5">
            <w:pPr>
              <w:pStyle w:val="Paragrafoelenco"/>
              <w:numPr>
                <w:ilvl w:val="0"/>
                <w:numId w:val="3"/>
              </w:numPr>
              <w:ind w:left="317"/>
              <w:jc w:val="both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>Il gioco dei numeri e degli appoggi</w:t>
            </w:r>
          </w:p>
          <w:p w:rsidR="00530AE5" w:rsidRPr="0084772A" w:rsidRDefault="00530AE5" w:rsidP="00530AE5">
            <w:pPr>
              <w:pStyle w:val="Paragrafoelenco"/>
              <w:numPr>
                <w:ilvl w:val="0"/>
                <w:numId w:val="3"/>
              </w:numPr>
              <w:ind w:left="317"/>
              <w:jc w:val="both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>Giochi di memoria e di attenzione</w:t>
            </w:r>
          </w:p>
          <w:p w:rsidR="00530AE5" w:rsidRPr="0084772A" w:rsidRDefault="00530AE5" w:rsidP="00530AE5">
            <w:pPr>
              <w:pStyle w:val="Paragrafoelenco"/>
              <w:numPr>
                <w:ilvl w:val="0"/>
                <w:numId w:val="3"/>
              </w:numPr>
              <w:ind w:left="317"/>
              <w:jc w:val="both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>Giochi di orientamento nello spazio topologico</w:t>
            </w:r>
          </w:p>
          <w:p w:rsidR="00530AE5" w:rsidRPr="0084772A" w:rsidRDefault="00530AE5" w:rsidP="00530AE5">
            <w:pPr>
              <w:pStyle w:val="Paragrafoelenco"/>
              <w:numPr>
                <w:ilvl w:val="0"/>
                <w:numId w:val="3"/>
              </w:numPr>
              <w:ind w:left="317"/>
              <w:jc w:val="both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>Giochi di coordinazione di schemi motori</w:t>
            </w:r>
          </w:p>
          <w:p w:rsidR="009A0BD4" w:rsidRPr="0084772A" w:rsidRDefault="00530AE5" w:rsidP="00530AE5">
            <w:pPr>
              <w:pStyle w:val="Paragrafoelenco"/>
              <w:numPr>
                <w:ilvl w:val="0"/>
                <w:numId w:val="3"/>
              </w:numPr>
              <w:ind w:left="317"/>
              <w:jc w:val="both"/>
              <w:rPr>
                <w:lang w:val="it-IT"/>
              </w:rPr>
            </w:pPr>
            <w:r w:rsidRPr="0084772A">
              <w:rPr>
                <w:bCs/>
                <w:lang w:val="it-IT"/>
              </w:rPr>
              <w:t>Giochi di equilibrio statico e dinamico</w:t>
            </w:r>
          </w:p>
        </w:tc>
        <w:tc>
          <w:tcPr>
            <w:tcW w:w="3021" w:type="dxa"/>
          </w:tcPr>
          <w:p w:rsidR="009A0BD4" w:rsidRPr="0084772A" w:rsidRDefault="00530AE5" w:rsidP="00530AE5">
            <w:pPr>
              <w:rPr>
                <w:lang w:val="it-IT"/>
              </w:rPr>
            </w:pPr>
            <w:r w:rsidRPr="0084772A">
              <w:rPr>
                <w:lang w:val="it-IT"/>
              </w:rPr>
              <w:t>L’alunno/a:</w:t>
            </w:r>
          </w:p>
          <w:p w:rsidR="00530AE5" w:rsidRPr="0084772A" w:rsidRDefault="00530AE5" w:rsidP="005C6464">
            <w:pPr>
              <w:pStyle w:val="Indicazioninormale"/>
              <w:numPr>
                <w:ilvl w:val="0"/>
                <w:numId w:val="5"/>
              </w:numPr>
              <w:spacing w:after="0"/>
              <w:ind w:left="317"/>
              <w:rPr>
                <w:rFonts w:asciiTheme="minorHAnsi" w:hAnsiTheme="minorHAnsi" w:cs="Times New Roman"/>
                <w:sz w:val="22"/>
                <w:szCs w:val="22"/>
              </w:rPr>
            </w:pPr>
            <w:r w:rsidRPr="0084772A">
              <w:rPr>
                <w:rFonts w:asciiTheme="minorHAnsi" w:hAnsiTheme="minorHAnsi" w:cs="Times New Roman"/>
                <w:sz w:val="22"/>
                <w:szCs w:val="22"/>
              </w:rPr>
              <w:t>acquisisce consapevolezza di sé attraverso la percezione del proprio corpo e la padronanza degli schemi motori e posturali nel continuo adattamento alle variabili spaziali e temporali contingenti.</w:t>
            </w:r>
          </w:p>
          <w:p w:rsidR="00530AE5" w:rsidRPr="0084772A" w:rsidRDefault="00530AE5" w:rsidP="00530AE5">
            <w:pPr>
              <w:pStyle w:val="Indicazioninormale"/>
              <w:spacing w:after="0"/>
              <w:ind w:firstLine="0"/>
              <w:rPr>
                <w:rFonts w:asciiTheme="minorHAnsi" w:hAnsiTheme="minorHAnsi"/>
                <w:sz w:val="22"/>
                <w:szCs w:val="22"/>
              </w:rPr>
            </w:pPr>
          </w:p>
          <w:p w:rsidR="00530AE5" w:rsidRPr="0084772A" w:rsidRDefault="00530AE5" w:rsidP="00530AE5">
            <w:pPr>
              <w:rPr>
                <w:lang w:val="it-IT"/>
              </w:rPr>
            </w:pPr>
          </w:p>
        </w:tc>
      </w:tr>
      <w:tr w:rsidR="009A0BD4" w:rsidRPr="0084772A" w:rsidTr="00530AE5">
        <w:trPr>
          <w:cantSplit/>
          <w:trHeight w:val="1134"/>
        </w:trPr>
        <w:tc>
          <w:tcPr>
            <w:tcW w:w="704" w:type="dxa"/>
            <w:textDirection w:val="btLr"/>
          </w:tcPr>
          <w:p w:rsidR="009A0BD4" w:rsidRPr="0084772A" w:rsidRDefault="0084772A" w:rsidP="0084772A">
            <w:pPr>
              <w:pStyle w:val="Indicazioninormale"/>
              <w:spacing w:after="0"/>
              <w:ind w:right="113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4772A">
              <w:rPr>
                <w:rFonts w:asciiTheme="minorHAnsi" w:hAnsiTheme="minorHAnsi"/>
                <w:i/>
                <w:sz w:val="22"/>
                <w:szCs w:val="22"/>
              </w:rPr>
              <w:t>IL LINGUAGGIO DEL CORPO COME MODALITÀ COMUNICATIVO-ESPRESSIVA</w:t>
            </w:r>
          </w:p>
        </w:tc>
        <w:tc>
          <w:tcPr>
            <w:tcW w:w="2977" w:type="dxa"/>
          </w:tcPr>
          <w:p w:rsidR="00530AE5" w:rsidRPr="0084772A" w:rsidRDefault="00530AE5" w:rsidP="00530AE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7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>Utilizzare in modo personale il corpo e il movimento per esprimersi, comunicare stati d’animo, emozioni e sentimenti, anche nelle forme della drammatizzazione e della danza.</w:t>
            </w:r>
          </w:p>
          <w:p w:rsidR="00530AE5" w:rsidRPr="0084772A" w:rsidRDefault="00530AE5" w:rsidP="00530AE5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7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>Assumere e controllare in forma consapevole diversificate posture del corpo con finalità espressive.</w:t>
            </w:r>
          </w:p>
          <w:p w:rsidR="00530AE5" w:rsidRPr="0084772A" w:rsidRDefault="00530AE5" w:rsidP="00530AE5">
            <w:pPr>
              <w:pStyle w:val="Indicazioninormale"/>
              <w:numPr>
                <w:ilvl w:val="0"/>
                <w:numId w:val="4"/>
              </w:numPr>
              <w:spacing w:after="0"/>
              <w:ind w:left="317"/>
              <w:rPr>
                <w:rFonts w:asciiTheme="minorHAnsi" w:hAnsiTheme="minorHAnsi" w:cs="Times New Roman"/>
                <w:sz w:val="22"/>
                <w:szCs w:val="22"/>
              </w:rPr>
            </w:pPr>
            <w:r w:rsidRPr="0084772A">
              <w:rPr>
                <w:rFonts w:asciiTheme="minorHAnsi" w:hAnsiTheme="minorHAnsi" w:cs="Times New Roman"/>
                <w:sz w:val="22"/>
                <w:szCs w:val="22"/>
              </w:rPr>
              <w:t xml:space="preserve">Eseguire semplici sequenze di movimento o semplici coreografie individuali e collettive. </w:t>
            </w:r>
          </w:p>
          <w:p w:rsidR="00530AE5" w:rsidRPr="0084772A" w:rsidRDefault="00530AE5" w:rsidP="00530AE5">
            <w:pPr>
              <w:pStyle w:val="Indicazioninormale"/>
              <w:spacing w:after="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530AE5" w:rsidRPr="0084772A" w:rsidRDefault="00530AE5" w:rsidP="00530AE5">
            <w:pPr>
              <w:pStyle w:val="Indicazioninormale"/>
              <w:spacing w:after="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5C6464" w:rsidRPr="0084772A" w:rsidRDefault="005C6464" w:rsidP="00530AE5">
            <w:pPr>
              <w:pStyle w:val="Indicazioninormale"/>
              <w:spacing w:after="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5C6464" w:rsidRPr="0084772A" w:rsidRDefault="005C6464" w:rsidP="00530AE5">
            <w:pPr>
              <w:pStyle w:val="Indicazioninormale"/>
              <w:spacing w:after="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5C6464" w:rsidRPr="0084772A" w:rsidRDefault="005C6464" w:rsidP="00530AE5">
            <w:pPr>
              <w:pStyle w:val="Indicazioninormale"/>
              <w:spacing w:after="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5C6464" w:rsidRPr="0084772A" w:rsidRDefault="005C6464" w:rsidP="00530AE5">
            <w:pPr>
              <w:pStyle w:val="Indicazioninormale"/>
              <w:spacing w:after="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5C6464" w:rsidRPr="0084772A" w:rsidRDefault="005C6464" w:rsidP="00530AE5">
            <w:pPr>
              <w:pStyle w:val="Indicazioninormale"/>
              <w:spacing w:after="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5C6464" w:rsidRPr="0084772A" w:rsidRDefault="005C6464" w:rsidP="00530AE5">
            <w:pPr>
              <w:pStyle w:val="Indicazioninormale"/>
              <w:spacing w:after="0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9A0BD4" w:rsidRPr="0084772A" w:rsidRDefault="009A0BD4" w:rsidP="009A0BD4">
            <w:pPr>
              <w:jc w:val="center"/>
              <w:rPr>
                <w:lang w:val="it-IT"/>
              </w:rPr>
            </w:pPr>
          </w:p>
        </w:tc>
        <w:tc>
          <w:tcPr>
            <w:tcW w:w="3260" w:type="dxa"/>
          </w:tcPr>
          <w:p w:rsidR="00530AE5" w:rsidRPr="0084772A" w:rsidRDefault="00530AE5" w:rsidP="00530AE5">
            <w:pPr>
              <w:pStyle w:val="Paragrafoelenco"/>
              <w:numPr>
                <w:ilvl w:val="0"/>
                <w:numId w:val="4"/>
              </w:numPr>
              <w:ind w:left="317"/>
              <w:jc w:val="both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>Giochi di imitazione e drammatizzazione</w:t>
            </w:r>
          </w:p>
          <w:p w:rsidR="00530AE5" w:rsidRPr="0084772A" w:rsidRDefault="00530AE5" w:rsidP="00530AE5">
            <w:pPr>
              <w:pStyle w:val="Paragrafoelenco"/>
              <w:numPr>
                <w:ilvl w:val="0"/>
                <w:numId w:val="4"/>
              </w:numPr>
              <w:ind w:left="317"/>
              <w:jc w:val="both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>Giochi sul tatto</w:t>
            </w:r>
          </w:p>
          <w:p w:rsidR="00530AE5" w:rsidRPr="0084772A" w:rsidRDefault="00530AE5" w:rsidP="00530AE5">
            <w:pPr>
              <w:pStyle w:val="Paragrafoelenco"/>
              <w:numPr>
                <w:ilvl w:val="0"/>
                <w:numId w:val="4"/>
              </w:numPr>
              <w:ind w:left="317"/>
              <w:jc w:val="both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>Giochi di respirazione</w:t>
            </w:r>
          </w:p>
          <w:p w:rsidR="00530AE5" w:rsidRPr="0084772A" w:rsidRDefault="00530AE5" w:rsidP="00530AE5">
            <w:pPr>
              <w:pStyle w:val="Paragrafoelenco"/>
              <w:numPr>
                <w:ilvl w:val="0"/>
                <w:numId w:val="4"/>
              </w:numPr>
              <w:ind w:left="317"/>
              <w:jc w:val="both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>Acquisizione di sequenze motorie legate a ritmi musicali</w:t>
            </w:r>
          </w:p>
          <w:p w:rsidR="00530AE5" w:rsidRPr="0084772A" w:rsidRDefault="00530AE5" w:rsidP="00530AE5">
            <w:pPr>
              <w:pStyle w:val="Paragrafoelenco"/>
              <w:numPr>
                <w:ilvl w:val="0"/>
                <w:numId w:val="4"/>
              </w:numPr>
              <w:ind w:left="317"/>
              <w:jc w:val="both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>Acquisizione di semplici coreografie</w:t>
            </w:r>
          </w:p>
          <w:p w:rsidR="009A0BD4" w:rsidRPr="0084772A" w:rsidRDefault="00530AE5" w:rsidP="00E246A6">
            <w:pPr>
              <w:pStyle w:val="Paragrafoelenco"/>
              <w:numPr>
                <w:ilvl w:val="0"/>
                <w:numId w:val="4"/>
              </w:numPr>
              <w:ind w:left="317"/>
              <w:jc w:val="both"/>
              <w:rPr>
                <w:lang w:val="it-IT"/>
              </w:rPr>
            </w:pPr>
            <w:r w:rsidRPr="0084772A">
              <w:rPr>
                <w:bCs/>
                <w:lang w:val="it-IT"/>
              </w:rPr>
              <w:t xml:space="preserve">Drammatizzazione motorie di fiabe musicali </w:t>
            </w:r>
          </w:p>
        </w:tc>
        <w:tc>
          <w:tcPr>
            <w:tcW w:w="3021" w:type="dxa"/>
          </w:tcPr>
          <w:p w:rsidR="00530AE5" w:rsidRPr="0084772A" w:rsidRDefault="00530AE5" w:rsidP="005C6464">
            <w:pPr>
              <w:pStyle w:val="Indicazioninormale"/>
              <w:numPr>
                <w:ilvl w:val="0"/>
                <w:numId w:val="4"/>
              </w:numPr>
              <w:spacing w:after="0"/>
              <w:ind w:left="317"/>
              <w:rPr>
                <w:rFonts w:asciiTheme="minorHAnsi" w:hAnsiTheme="minorHAnsi" w:cs="Times New Roman"/>
                <w:sz w:val="22"/>
                <w:szCs w:val="22"/>
              </w:rPr>
            </w:pPr>
            <w:r w:rsidRPr="0084772A">
              <w:rPr>
                <w:rFonts w:asciiTheme="minorHAnsi" w:hAnsiTheme="minorHAnsi" w:cs="Times New Roman"/>
                <w:sz w:val="22"/>
                <w:szCs w:val="22"/>
              </w:rPr>
              <w:t xml:space="preserve">Utilizza il linguaggio corporeo e motorio per comunicare ed esprimere i propri stati d’animo, anche attraverso la drammatizzazione e le esperienze </w:t>
            </w:r>
            <w:proofErr w:type="spellStart"/>
            <w:r w:rsidRPr="0084772A">
              <w:rPr>
                <w:rFonts w:asciiTheme="minorHAnsi" w:hAnsiTheme="minorHAnsi" w:cs="Times New Roman"/>
                <w:sz w:val="22"/>
                <w:szCs w:val="22"/>
              </w:rPr>
              <w:t>ritmico-musicali</w:t>
            </w:r>
            <w:proofErr w:type="spellEnd"/>
            <w:r w:rsidRPr="0084772A">
              <w:rPr>
                <w:rFonts w:asciiTheme="minorHAnsi" w:hAnsiTheme="minorHAnsi" w:cs="Times New Roman"/>
                <w:sz w:val="22"/>
                <w:szCs w:val="22"/>
              </w:rPr>
              <w:t xml:space="preserve"> e coreutiche.</w:t>
            </w:r>
          </w:p>
          <w:p w:rsidR="009A0BD4" w:rsidRPr="0084772A" w:rsidRDefault="009A0BD4" w:rsidP="009A0BD4">
            <w:pPr>
              <w:jc w:val="center"/>
              <w:rPr>
                <w:lang w:val="it-IT"/>
              </w:rPr>
            </w:pPr>
          </w:p>
        </w:tc>
      </w:tr>
      <w:tr w:rsidR="005C6464" w:rsidRPr="0084772A" w:rsidTr="005C6464">
        <w:trPr>
          <w:cantSplit/>
          <w:trHeight w:val="1134"/>
        </w:trPr>
        <w:tc>
          <w:tcPr>
            <w:tcW w:w="704" w:type="dxa"/>
            <w:textDirection w:val="btLr"/>
          </w:tcPr>
          <w:p w:rsidR="005C6464" w:rsidRPr="0084772A" w:rsidRDefault="0084772A" w:rsidP="00E246A6">
            <w:pPr>
              <w:pStyle w:val="Indicazioninormale"/>
              <w:spacing w:after="0"/>
              <w:ind w:right="113"/>
              <w:jc w:val="center"/>
              <w:rPr>
                <w:rFonts w:asciiTheme="minorHAnsi" w:hAnsiTheme="minorHAnsi" w:cs="Times New Roman"/>
                <w:i/>
                <w:sz w:val="22"/>
                <w:szCs w:val="22"/>
              </w:rPr>
            </w:pPr>
            <w:r w:rsidRPr="0084772A">
              <w:rPr>
                <w:rFonts w:asciiTheme="minorHAnsi" w:hAnsiTheme="minorHAnsi" w:cs="Times New Roman"/>
                <w:i/>
                <w:sz w:val="22"/>
                <w:szCs w:val="22"/>
              </w:rPr>
              <w:lastRenderedPageBreak/>
              <w:t>IL GIOCO, LO SPORT, LE REGOLE E IL FAIR PLAY</w:t>
            </w:r>
          </w:p>
          <w:p w:rsidR="005C6464" w:rsidRPr="0084772A" w:rsidRDefault="005C6464" w:rsidP="005C6464">
            <w:pPr>
              <w:ind w:left="113" w:right="113"/>
              <w:jc w:val="center"/>
              <w:rPr>
                <w:lang w:val="it-IT"/>
              </w:rPr>
            </w:pPr>
          </w:p>
        </w:tc>
        <w:tc>
          <w:tcPr>
            <w:tcW w:w="2977" w:type="dxa"/>
          </w:tcPr>
          <w:p w:rsidR="005C6464" w:rsidRPr="0084772A" w:rsidRDefault="005C6464" w:rsidP="005C6464">
            <w:pPr>
              <w:pStyle w:val="Indicazioninormale"/>
              <w:numPr>
                <w:ilvl w:val="0"/>
                <w:numId w:val="6"/>
              </w:numPr>
              <w:spacing w:after="0"/>
              <w:ind w:left="317"/>
              <w:rPr>
                <w:rFonts w:asciiTheme="minorHAnsi" w:hAnsiTheme="minorHAnsi" w:cs="Times New Roman"/>
                <w:sz w:val="22"/>
                <w:szCs w:val="22"/>
              </w:rPr>
            </w:pPr>
            <w:r w:rsidRPr="0084772A">
              <w:rPr>
                <w:rFonts w:asciiTheme="minorHAnsi" w:hAnsiTheme="minorHAnsi" w:cs="Times New Roman"/>
                <w:sz w:val="22"/>
                <w:szCs w:val="22"/>
              </w:rPr>
              <w:t xml:space="preserve">Conoscere e applicare numerosi giochi derivanti dalla tradizione popolare applicandone indicazioni e regole. </w:t>
            </w:r>
          </w:p>
          <w:p w:rsidR="005C6464" w:rsidRPr="0084772A" w:rsidRDefault="005C6464" w:rsidP="005C6464">
            <w:pPr>
              <w:pStyle w:val="Indicazioninormale"/>
              <w:numPr>
                <w:ilvl w:val="0"/>
                <w:numId w:val="6"/>
              </w:numPr>
              <w:spacing w:after="0"/>
              <w:ind w:left="317"/>
              <w:rPr>
                <w:rFonts w:asciiTheme="minorHAnsi" w:hAnsiTheme="minorHAnsi" w:cs="Times New Roman"/>
                <w:sz w:val="22"/>
                <w:szCs w:val="22"/>
              </w:rPr>
            </w:pPr>
            <w:r w:rsidRPr="0084772A">
              <w:rPr>
                <w:rFonts w:asciiTheme="minorHAnsi" w:hAnsiTheme="minorHAnsi" w:cs="Times New Roman"/>
                <w:sz w:val="22"/>
                <w:szCs w:val="22"/>
              </w:rPr>
              <w:t>Partecipare attivamente alle varie forme di gioco , organizzate anche in forma di gara, collaborando con gli altri.</w:t>
            </w:r>
          </w:p>
          <w:p w:rsidR="005C6464" w:rsidRPr="0084772A" w:rsidRDefault="005C6464" w:rsidP="005C6464">
            <w:pPr>
              <w:pStyle w:val="Indicazioninormale"/>
              <w:numPr>
                <w:ilvl w:val="0"/>
                <w:numId w:val="6"/>
              </w:numPr>
              <w:spacing w:after="0"/>
              <w:ind w:left="317"/>
              <w:rPr>
                <w:rFonts w:asciiTheme="minorHAnsi" w:hAnsiTheme="minorHAnsi" w:cs="Times New Roman"/>
                <w:sz w:val="22"/>
                <w:szCs w:val="22"/>
              </w:rPr>
            </w:pPr>
            <w:r w:rsidRPr="0084772A">
              <w:rPr>
                <w:rFonts w:asciiTheme="minorHAnsi" w:hAnsiTheme="minorHAnsi" w:cs="Times New Roman"/>
                <w:sz w:val="22"/>
                <w:szCs w:val="22"/>
              </w:rPr>
              <w:t>Rispettare le regole nella competizione sportiva; saper accettare la sconfitta con equilibrio, e vivere la vittoria esprimendo rispetto nei confronti dei perdenti, accettando le diversità, manifestando senso di responsabilità.</w:t>
            </w:r>
          </w:p>
          <w:p w:rsidR="005C6464" w:rsidRPr="0084772A" w:rsidRDefault="005C6464" w:rsidP="005C6464">
            <w:pPr>
              <w:pStyle w:val="Indicazioninormale"/>
              <w:numPr>
                <w:ilvl w:val="0"/>
                <w:numId w:val="6"/>
              </w:numPr>
              <w:spacing w:after="0"/>
              <w:ind w:left="317"/>
              <w:rPr>
                <w:rFonts w:asciiTheme="minorHAnsi" w:hAnsiTheme="minorHAnsi" w:cs="Times New Roman"/>
                <w:sz w:val="22"/>
                <w:szCs w:val="22"/>
              </w:rPr>
            </w:pPr>
            <w:r w:rsidRPr="0084772A">
              <w:rPr>
                <w:rFonts w:asciiTheme="minorHAnsi" w:hAnsiTheme="minorHAnsi" w:cs="Times New Roman"/>
                <w:sz w:val="22"/>
                <w:szCs w:val="22"/>
              </w:rPr>
              <w:t>In senso pratico:</w:t>
            </w:r>
          </w:p>
          <w:p w:rsidR="005C6464" w:rsidRPr="0084772A" w:rsidRDefault="005C6464" w:rsidP="005C6464">
            <w:pPr>
              <w:pStyle w:val="Paragrafoelenco"/>
              <w:numPr>
                <w:ilvl w:val="0"/>
                <w:numId w:val="6"/>
              </w:numPr>
              <w:ind w:left="317"/>
              <w:rPr>
                <w:i/>
                <w:lang w:val="it-IT"/>
              </w:rPr>
            </w:pPr>
            <w:r w:rsidRPr="0084772A">
              <w:rPr>
                <w:i/>
                <w:lang w:val="it-IT"/>
              </w:rPr>
              <w:t xml:space="preserve">rispettare regole e consegne; </w:t>
            </w:r>
          </w:p>
          <w:p w:rsidR="005C6464" w:rsidRPr="0084772A" w:rsidRDefault="005C6464" w:rsidP="005C6464">
            <w:pPr>
              <w:pStyle w:val="Paragrafoelenco"/>
              <w:numPr>
                <w:ilvl w:val="0"/>
                <w:numId w:val="6"/>
              </w:numPr>
              <w:ind w:left="317"/>
              <w:rPr>
                <w:i/>
                <w:lang w:val="it-IT"/>
              </w:rPr>
            </w:pPr>
            <w:r w:rsidRPr="0084772A">
              <w:rPr>
                <w:i/>
                <w:lang w:val="it-IT"/>
              </w:rPr>
              <w:t>rispettare il proprio turno</w:t>
            </w:r>
          </w:p>
          <w:p w:rsidR="005C6464" w:rsidRPr="0084772A" w:rsidRDefault="005C6464" w:rsidP="005C6464">
            <w:pPr>
              <w:pStyle w:val="Paragrafoelenco"/>
              <w:numPr>
                <w:ilvl w:val="0"/>
                <w:numId w:val="6"/>
              </w:numPr>
              <w:ind w:left="317"/>
              <w:rPr>
                <w:i/>
                <w:lang w:val="it-IT"/>
              </w:rPr>
            </w:pPr>
            <w:r w:rsidRPr="0084772A">
              <w:rPr>
                <w:i/>
                <w:lang w:val="it-IT"/>
              </w:rPr>
              <w:t xml:space="preserve">Saper partecipare ai giochi di gruppo </w:t>
            </w:r>
          </w:p>
          <w:p w:rsidR="005C6464" w:rsidRPr="0084772A" w:rsidRDefault="005C6464" w:rsidP="00E246A6">
            <w:pPr>
              <w:pStyle w:val="Paragrafoelenco"/>
              <w:numPr>
                <w:ilvl w:val="0"/>
                <w:numId w:val="6"/>
              </w:numPr>
              <w:ind w:left="317"/>
              <w:rPr>
                <w:i/>
                <w:lang w:val="it-IT"/>
              </w:rPr>
            </w:pPr>
            <w:r w:rsidRPr="0084772A">
              <w:rPr>
                <w:i/>
                <w:lang w:val="it-IT"/>
              </w:rPr>
              <w:t>scaricarsi da quelle tensioni emotive e da quelle inibizioni per entrare in un contesto sociale di interazione positivo</w:t>
            </w:r>
          </w:p>
          <w:p w:rsidR="005C6464" w:rsidRPr="0084772A" w:rsidRDefault="005C6464" w:rsidP="005C6464">
            <w:pPr>
              <w:rPr>
                <w:lang w:val="it-IT"/>
              </w:rPr>
            </w:pPr>
          </w:p>
        </w:tc>
        <w:tc>
          <w:tcPr>
            <w:tcW w:w="3260" w:type="dxa"/>
          </w:tcPr>
          <w:p w:rsidR="005C6464" w:rsidRPr="0084772A" w:rsidRDefault="005C6464" w:rsidP="005C6464">
            <w:pPr>
              <w:jc w:val="both"/>
              <w:rPr>
                <w:b/>
                <w:bCs/>
                <w:lang w:val="it-IT"/>
              </w:rPr>
            </w:pPr>
            <w:r w:rsidRPr="0084772A">
              <w:rPr>
                <w:b/>
                <w:bCs/>
                <w:lang w:val="it-IT"/>
              </w:rPr>
              <w:t>Attività:</w:t>
            </w:r>
          </w:p>
          <w:p w:rsidR="005C6464" w:rsidRPr="0084772A" w:rsidRDefault="005C6464" w:rsidP="005C6464">
            <w:pPr>
              <w:pStyle w:val="Paragrafoelenco"/>
              <w:numPr>
                <w:ilvl w:val="0"/>
                <w:numId w:val="7"/>
              </w:numPr>
              <w:ind w:left="317"/>
              <w:jc w:val="both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>Giochi a coppie di collaborazione</w:t>
            </w:r>
          </w:p>
          <w:p w:rsidR="005C6464" w:rsidRPr="0084772A" w:rsidRDefault="005C6464" w:rsidP="005C6464">
            <w:pPr>
              <w:pStyle w:val="Paragrafoelenco"/>
              <w:numPr>
                <w:ilvl w:val="0"/>
                <w:numId w:val="7"/>
              </w:numPr>
              <w:ind w:left="317"/>
              <w:jc w:val="both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>Staffette e gare a squadre</w:t>
            </w:r>
          </w:p>
          <w:p w:rsidR="005C6464" w:rsidRPr="0084772A" w:rsidRDefault="005C6464" w:rsidP="005C6464">
            <w:pPr>
              <w:pStyle w:val="Paragrafoelenco"/>
              <w:numPr>
                <w:ilvl w:val="0"/>
                <w:numId w:val="7"/>
              </w:numPr>
              <w:ind w:left="317"/>
              <w:jc w:val="both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 xml:space="preserve">Giochi di interazione e di fiducia </w:t>
            </w:r>
          </w:p>
          <w:p w:rsidR="005C6464" w:rsidRPr="0084772A" w:rsidRDefault="005C6464" w:rsidP="005C6464">
            <w:pPr>
              <w:pStyle w:val="Paragrafoelenco"/>
              <w:numPr>
                <w:ilvl w:val="0"/>
                <w:numId w:val="7"/>
              </w:numPr>
              <w:ind w:left="317"/>
              <w:jc w:val="both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>Giochi con la fune lunga e le funicelle</w:t>
            </w:r>
          </w:p>
          <w:p w:rsidR="005C6464" w:rsidRPr="0084772A" w:rsidRDefault="005C6464" w:rsidP="005C6464">
            <w:pPr>
              <w:pStyle w:val="Paragrafoelenco"/>
              <w:numPr>
                <w:ilvl w:val="0"/>
                <w:numId w:val="7"/>
              </w:numPr>
              <w:ind w:left="317"/>
              <w:rPr>
                <w:rFonts w:cs="AGaramond-Regular"/>
                <w:color w:val="231F20"/>
                <w:lang w:val="it-IT"/>
              </w:rPr>
            </w:pPr>
            <w:r w:rsidRPr="0084772A">
              <w:rPr>
                <w:bCs/>
                <w:lang w:val="it-IT"/>
              </w:rPr>
              <w:t>Giochi di movimento con le regole</w:t>
            </w:r>
            <w:r w:rsidRPr="0084772A">
              <w:rPr>
                <w:rFonts w:cs="AGaramond-Regular"/>
                <w:color w:val="231F20"/>
                <w:lang w:val="it-IT"/>
              </w:rPr>
              <w:t xml:space="preserve"> </w:t>
            </w:r>
          </w:p>
          <w:p w:rsidR="005C6464" w:rsidRPr="0084772A" w:rsidRDefault="005C6464" w:rsidP="005C6464">
            <w:pPr>
              <w:autoSpaceDE w:val="0"/>
              <w:autoSpaceDN w:val="0"/>
              <w:adjustRightInd w:val="0"/>
              <w:rPr>
                <w:rFonts w:cs="AGaramond-Regular"/>
                <w:b/>
                <w:color w:val="231F20"/>
                <w:lang w:val="it-IT"/>
              </w:rPr>
            </w:pPr>
          </w:p>
          <w:p w:rsidR="005C6464" w:rsidRPr="0084772A" w:rsidRDefault="005C6464" w:rsidP="005C6464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84772A">
              <w:rPr>
                <w:rFonts w:cs="AGaramond-Regular"/>
                <w:b/>
                <w:color w:val="231F20"/>
                <w:lang w:val="it-IT"/>
              </w:rPr>
              <w:t>Contenuti:</w:t>
            </w:r>
            <w:r w:rsidRPr="0084772A">
              <w:rPr>
                <w:lang w:val="it-IT"/>
              </w:rPr>
              <w:t xml:space="preserve"> </w:t>
            </w:r>
          </w:p>
          <w:p w:rsidR="00E246A6" w:rsidRPr="0084772A" w:rsidRDefault="00E246A6" w:rsidP="00E246A6">
            <w:pPr>
              <w:pStyle w:val="Paragrafoelenco"/>
              <w:numPr>
                <w:ilvl w:val="0"/>
                <w:numId w:val="8"/>
              </w:numPr>
              <w:ind w:left="317"/>
              <w:jc w:val="both"/>
              <w:rPr>
                <w:lang w:val="it-IT"/>
              </w:rPr>
            </w:pPr>
            <w:r w:rsidRPr="0084772A">
              <w:rPr>
                <w:lang w:val="it-IT"/>
              </w:rPr>
              <w:t>Trasmettere e far vivere ai  bambini i principi di una cultura sportiva portatrice di rispetto per sé e per l’avversario, di lealtà, di senso di appartenenza e di responsabilità, di controllo dell’aggressività, di negazione di qualunque forma di violenza”</w:t>
            </w:r>
          </w:p>
          <w:p w:rsidR="005C6464" w:rsidRPr="0084772A" w:rsidRDefault="005C6464" w:rsidP="005C6464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17"/>
              <w:rPr>
                <w:lang w:val="it-IT"/>
              </w:rPr>
            </w:pPr>
            <w:r w:rsidRPr="0084772A">
              <w:rPr>
                <w:lang w:val="it-IT"/>
              </w:rPr>
              <w:t>lavorare sul controllo emotivo partendo dal proprio corpo, stimolare la propria identità psico-fisica e aiutando i bambini a scaricarsi da quelle tensioni emotive e da quelle inibizioni per entrare in un contesto sociale di interazione positivo.</w:t>
            </w:r>
          </w:p>
          <w:p w:rsidR="005C6464" w:rsidRPr="0084772A" w:rsidRDefault="005C6464" w:rsidP="005C6464">
            <w:pPr>
              <w:jc w:val="both"/>
              <w:rPr>
                <w:lang w:val="it-IT"/>
              </w:rPr>
            </w:pPr>
          </w:p>
        </w:tc>
        <w:tc>
          <w:tcPr>
            <w:tcW w:w="3021" w:type="dxa"/>
          </w:tcPr>
          <w:p w:rsidR="00E246A6" w:rsidRPr="0084772A" w:rsidRDefault="00E246A6" w:rsidP="00E246A6">
            <w:pPr>
              <w:pStyle w:val="Indicazioninormale"/>
              <w:spacing w:after="0"/>
              <w:ind w:left="317" w:firstLine="0"/>
              <w:rPr>
                <w:rFonts w:asciiTheme="minorHAnsi" w:hAnsiTheme="minorHAnsi" w:cs="Times New Roman"/>
                <w:sz w:val="22"/>
                <w:szCs w:val="22"/>
              </w:rPr>
            </w:pPr>
            <w:r w:rsidRPr="0084772A">
              <w:rPr>
                <w:rFonts w:asciiTheme="minorHAnsi" w:hAnsiTheme="minorHAnsi" w:cs="Times New Roman"/>
                <w:sz w:val="22"/>
                <w:szCs w:val="22"/>
              </w:rPr>
              <w:t>L’alunno/a:</w:t>
            </w:r>
          </w:p>
          <w:p w:rsidR="005C6464" w:rsidRPr="0084772A" w:rsidRDefault="005C6464" w:rsidP="005C6464">
            <w:pPr>
              <w:pStyle w:val="Indicazioninormale"/>
              <w:numPr>
                <w:ilvl w:val="0"/>
                <w:numId w:val="8"/>
              </w:numPr>
              <w:spacing w:after="0"/>
              <w:ind w:left="317"/>
              <w:rPr>
                <w:rFonts w:asciiTheme="minorHAnsi" w:hAnsiTheme="minorHAnsi" w:cs="Times New Roman"/>
                <w:sz w:val="22"/>
                <w:szCs w:val="22"/>
              </w:rPr>
            </w:pPr>
            <w:r w:rsidRPr="0084772A">
              <w:rPr>
                <w:rFonts w:asciiTheme="minorHAnsi" w:hAnsiTheme="minorHAnsi" w:cs="Times New Roman"/>
                <w:sz w:val="22"/>
                <w:szCs w:val="22"/>
              </w:rPr>
              <w:t xml:space="preserve">Sperimenta esperienze che permettono di maturare competenze di </w:t>
            </w:r>
            <w:proofErr w:type="spellStart"/>
            <w:r w:rsidRPr="0084772A">
              <w:rPr>
                <w:rFonts w:asciiTheme="minorHAnsi" w:hAnsiTheme="minorHAnsi" w:cs="Times New Roman"/>
                <w:i/>
                <w:sz w:val="22"/>
                <w:szCs w:val="22"/>
              </w:rPr>
              <w:t>giocosport</w:t>
            </w:r>
            <w:proofErr w:type="spellEnd"/>
            <w:r w:rsidRPr="0084772A">
              <w:rPr>
                <w:rFonts w:asciiTheme="minorHAnsi" w:hAnsiTheme="minorHAnsi" w:cs="Times New Roman"/>
                <w:sz w:val="22"/>
                <w:szCs w:val="22"/>
              </w:rPr>
              <w:t xml:space="preserve"> anche come orientamento alla futura pratica sportiva. </w:t>
            </w:r>
          </w:p>
          <w:p w:rsidR="005C6464" w:rsidRPr="0084772A" w:rsidRDefault="005C6464" w:rsidP="005C6464">
            <w:pPr>
              <w:pStyle w:val="Indicazioninormale"/>
              <w:numPr>
                <w:ilvl w:val="0"/>
                <w:numId w:val="8"/>
              </w:numPr>
              <w:spacing w:after="0"/>
              <w:ind w:left="317"/>
              <w:rPr>
                <w:rFonts w:asciiTheme="minorHAnsi" w:hAnsiTheme="minorHAnsi" w:cs="Times New Roman"/>
                <w:sz w:val="22"/>
                <w:szCs w:val="22"/>
              </w:rPr>
            </w:pPr>
            <w:r w:rsidRPr="0084772A">
              <w:rPr>
                <w:rFonts w:asciiTheme="minorHAnsi" w:hAnsiTheme="minorHAnsi" w:cs="Times New Roman"/>
                <w:sz w:val="22"/>
                <w:szCs w:val="22"/>
              </w:rPr>
              <w:t xml:space="preserve">Sperimenta, in forma semplificata e diverse gestualità tecniche. </w:t>
            </w:r>
          </w:p>
          <w:p w:rsidR="005C6464" w:rsidRPr="0084772A" w:rsidRDefault="005C6464" w:rsidP="005C6464">
            <w:pPr>
              <w:pStyle w:val="Indicazioninormale"/>
              <w:numPr>
                <w:ilvl w:val="0"/>
                <w:numId w:val="8"/>
              </w:numPr>
              <w:spacing w:after="0"/>
              <w:ind w:left="317"/>
              <w:rPr>
                <w:rFonts w:asciiTheme="minorHAnsi" w:hAnsiTheme="minorHAnsi" w:cs="Times New Roman"/>
                <w:sz w:val="22"/>
                <w:szCs w:val="22"/>
              </w:rPr>
            </w:pPr>
            <w:r w:rsidRPr="0084772A">
              <w:rPr>
                <w:rFonts w:asciiTheme="minorHAnsi" w:hAnsiTheme="minorHAnsi" w:cs="Times New Roman"/>
                <w:sz w:val="22"/>
                <w:szCs w:val="22"/>
              </w:rPr>
              <w:t>Agisce rispettando i criteri base di sicurezza per sé e per gli altri, sia nel movimento che nell’uso degli attrezzi e trasferisce tale competenza nell’ambiente scolastico ed extrascolastico.</w:t>
            </w:r>
          </w:p>
          <w:p w:rsidR="005C6464" w:rsidRPr="0084772A" w:rsidRDefault="005C6464" w:rsidP="005C6464">
            <w:pPr>
              <w:rPr>
                <w:lang w:val="it-IT"/>
              </w:rPr>
            </w:pPr>
          </w:p>
          <w:p w:rsidR="005C6464" w:rsidRPr="0084772A" w:rsidRDefault="005C6464" w:rsidP="005C6464">
            <w:pPr>
              <w:jc w:val="center"/>
              <w:rPr>
                <w:lang w:val="it-IT"/>
              </w:rPr>
            </w:pPr>
          </w:p>
        </w:tc>
      </w:tr>
      <w:tr w:rsidR="005C6464" w:rsidRPr="0084772A" w:rsidTr="005C6464">
        <w:trPr>
          <w:cantSplit/>
          <w:trHeight w:val="1134"/>
        </w:trPr>
        <w:tc>
          <w:tcPr>
            <w:tcW w:w="704" w:type="dxa"/>
            <w:textDirection w:val="btLr"/>
          </w:tcPr>
          <w:p w:rsidR="005C6464" w:rsidRPr="0084772A" w:rsidRDefault="0084772A" w:rsidP="005C6464">
            <w:pPr>
              <w:ind w:left="113" w:right="113"/>
              <w:jc w:val="center"/>
              <w:rPr>
                <w:lang w:val="it-IT"/>
              </w:rPr>
            </w:pPr>
            <w:bookmarkStart w:id="0" w:name="_GoBack"/>
            <w:r w:rsidRPr="0084772A">
              <w:rPr>
                <w:rFonts w:cs="Times New Roman"/>
                <w:i/>
                <w:lang w:val="it-IT"/>
              </w:rPr>
              <w:lastRenderedPageBreak/>
              <w:t>SALUTE E BENESSERE, PREVENZIONE E SICUREZZA</w:t>
            </w:r>
            <w:bookmarkEnd w:id="0"/>
          </w:p>
        </w:tc>
        <w:tc>
          <w:tcPr>
            <w:tcW w:w="2977" w:type="dxa"/>
          </w:tcPr>
          <w:p w:rsidR="005C6464" w:rsidRPr="0084772A" w:rsidRDefault="005C6464" w:rsidP="00E246A6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rPr>
                <w:bCs/>
                <w:lang w:val="it-IT"/>
              </w:rPr>
            </w:pPr>
            <w:r w:rsidRPr="0084772A">
              <w:rPr>
                <w:lang w:val="it-IT"/>
              </w:rPr>
              <w:t>Percepire e riconoscere “sensazioni di benessere” legate all’attività ludico-motoria</w:t>
            </w:r>
            <w:r w:rsidRPr="0084772A">
              <w:rPr>
                <w:bCs/>
                <w:lang w:val="it-IT"/>
              </w:rPr>
              <w:t xml:space="preserve"> </w:t>
            </w:r>
          </w:p>
          <w:p w:rsidR="005C6464" w:rsidRPr="0084772A" w:rsidRDefault="005C6464" w:rsidP="00E246A6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rPr>
                <w:lang w:val="it-IT"/>
              </w:rPr>
            </w:pPr>
            <w:r w:rsidRPr="0084772A">
              <w:rPr>
                <w:lang w:val="it-IT"/>
              </w:rPr>
              <w:t xml:space="preserve">Migliorare la postura </w:t>
            </w:r>
          </w:p>
          <w:p w:rsidR="005C6464" w:rsidRPr="0084772A" w:rsidRDefault="005C6464" w:rsidP="00E246A6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rPr>
                <w:lang w:val="it-IT"/>
              </w:rPr>
            </w:pPr>
            <w:r w:rsidRPr="0084772A">
              <w:rPr>
                <w:lang w:val="it-IT"/>
              </w:rPr>
              <w:t xml:space="preserve">Prevenire </w:t>
            </w:r>
            <w:proofErr w:type="spellStart"/>
            <w:r w:rsidRPr="0084772A">
              <w:rPr>
                <w:lang w:val="it-IT"/>
              </w:rPr>
              <w:t>dismorfismi</w:t>
            </w:r>
            <w:proofErr w:type="spellEnd"/>
            <w:r w:rsidRPr="0084772A">
              <w:rPr>
                <w:lang w:val="it-IT"/>
              </w:rPr>
              <w:t xml:space="preserve"> e paramorfismi</w:t>
            </w:r>
          </w:p>
          <w:p w:rsidR="005C6464" w:rsidRPr="0084772A" w:rsidRDefault="005C6464" w:rsidP="00E246A6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rPr>
                <w:lang w:val="it-IT"/>
              </w:rPr>
            </w:pPr>
            <w:r w:rsidRPr="0084772A">
              <w:rPr>
                <w:lang w:val="it-IT"/>
              </w:rPr>
              <w:t xml:space="preserve">Migliorare il rapporto tono- trofismo </w:t>
            </w:r>
          </w:p>
          <w:p w:rsidR="005C6464" w:rsidRPr="0084772A" w:rsidRDefault="005C6464" w:rsidP="00E246A6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rPr>
                <w:lang w:val="it-IT"/>
              </w:rPr>
            </w:pPr>
            <w:r w:rsidRPr="0084772A">
              <w:rPr>
                <w:lang w:val="it-IT"/>
              </w:rPr>
              <w:t>Conoscere alcuni concetti fondamentali per sane abitudini alimentari</w:t>
            </w:r>
          </w:p>
          <w:p w:rsidR="005C6464" w:rsidRPr="0084772A" w:rsidRDefault="005C6464" w:rsidP="00E246A6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rPr>
                <w:lang w:val="it-IT"/>
              </w:rPr>
            </w:pPr>
            <w:r w:rsidRPr="0084772A">
              <w:rPr>
                <w:lang w:val="it-IT"/>
              </w:rPr>
              <w:t>Conoscere e utilizzare in modo corretto e appropriato gli attrezzi e gli spazi di attività.</w:t>
            </w:r>
          </w:p>
          <w:p w:rsidR="005C6464" w:rsidRPr="0084772A" w:rsidRDefault="005C6464" w:rsidP="005C6464">
            <w:pPr>
              <w:jc w:val="center"/>
              <w:rPr>
                <w:lang w:val="it-IT"/>
              </w:rPr>
            </w:pPr>
          </w:p>
        </w:tc>
        <w:tc>
          <w:tcPr>
            <w:tcW w:w="3260" w:type="dxa"/>
          </w:tcPr>
          <w:p w:rsidR="005C6464" w:rsidRPr="0084772A" w:rsidRDefault="005C6464" w:rsidP="005C6464">
            <w:pPr>
              <w:suppressAutoHyphens/>
              <w:spacing w:after="200" w:line="276" w:lineRule="auto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>Attività di condizionamento muscolare per il miglioramento delle capacità fisiche, in particolare:</w:t>
            </w:r>
          </w:p>
          <w:p w:rsidR="005C6464" w:rsidRPr="0084772A" w:rsidRDefault="005C6464" w:rsidP="005C6464">
            <w:pPr>
              <w:pStyle w:val="Paragrafoelenco"/>
              <w:numPr>
                <w:ilvl w:val="0"/>
                <w:numId w:val="9"/>
              </w:numPr>
              <w:suppressAutoHyphens/>
              <w:spacing w:after="200" w:line="276" w:lineRule="auto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 xml:space="preserve">giochi di forza  per la </w:t>
            </w:r>
            <w:proofErr w:type="spellStart"/>
            <w:r w:rsidRPr="0084772A">
              <w:rPr>
                <w:bCs/>
                <w:lang w:val="it-IT"/>
              </w:rPr>
              <w:t>tonificazione</w:t>
            </w:r>
            <w:proofErr w:type="spellEnd"/>
            <w:r w:rsidRPr="0084772A">
              <w:rPr>
                <w:bCs/>
                <w:lang w:val="it-IT"/>
              </w:rPr>
              <w:t xml:space="preserve"> della muscolatura addominale</w:t>
            </w:r>
          </w:p>
          <w:p w:rsidR="005C6464" w:rsidRPr="0084772A" w:rsidRDefault="005C6464" w:rsidP="005C6464">
            <w:pPr>
              <w:pStyle w:val="Paragrafoelenco"/>
              <w:numPr>
                <w:ilvl w:val="0"/>
                <w:numId w:val="9"/>
              </w:numPr>
              <w:suppressAutoHyphens/>
              <w:spacing w:after="200" w:line="276" w:lineRule="auto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 xml:space="preserve">giochi di forza  per la </w:t>
            </w:r>
            <w:proofErr w:type="spellStart"/>
            <w:r w:rsidRPr="0084772A">
              <w:rPr>
                <w:bCs/>
                <w:lang w:val="it-IT"/>
              </w:rPr>
              <w:t>tonificazione</w:t>
            </w:r>
            <w:proofErr w:type="spellEnd"/>
            <w:r w:rsidRPr="0084772A">
              <w:rPr>
                <w:bCs/>
                <w:lang w:val="it-IT"/>
              </w:rPr>
              <w:t xml:space="preserve"> della muscolatura dorsale.</w:t>
            </w:r>
          </w:p>
          <w:p w:rsidR="005C6464" w:rsidRPr="0084772A" w:rsidRDefault="005C6464" w:rsidP="005C6464">
            <w:pPr>
              <w:pStyle w:val="Paragrafoelenco"/>
              <w:numPr>
                <w:ilvl w:val="0"/>
                <w:numId w:val="9"/>
              </w:numPr>
              <w:suppressAutoHyphens/>
              <w:spacing w:after="200" w:line="276" w:lineRule="auto"/>
              <w:rPr>
                <w:bCs/>
                <w:lang w:val="it-IT"/>
              </w:rPr>
            </w:pPr>
            <w:r w:rsidRPr="0084772A">
              <w:rPr>
                <w:bCs/>
                <w:lang w:val="it-IT"/>
              </w:rPr>
              <w:t>giochi di forza a coppie per gli arti superiori</w:t>
            </w:r>
          </w:p>
          <w:p w:rsidR="005C6464" w:rsidRPr="0084772A" w:rsidRDefault="005C6464" w:rsidP="005C6464">
            <w:pPr>
              <w:jc w:val="center"/>
              <w:rPr>
                <w:lang w:val="it-IT"/>
              </w:rPr>
            </w:pPr>
          </w:p>
        </w:tc>
        <w:tc>
          <w:tcPr>
            <w:tcW w:w="3021" w:type="dxa"/>
          </w:tcPr>
          <w:p w:rsidR="005C6464" w:rsidRPr="0084772A" w:rsidRDefault="005C6464" w:rsidP="00E246A6">
            <w:pPr>
              <w:pStyle w:val="Indicazioninormale"/>
              <w:numPr>
                <w:ilvl w:val="0"/>
                <w:numId w:val="11"/>
              </w:numPr>
              <w:spacing w:after="0"/>
              <w:ind w:left="317"/>
              <w:rPr>
                <w:rFonts w:asciiTheme="minorHAnsi" w:hAnsiTheme="minorHAnsi" w:cs="Times New Roman"/>
                <w:sz w:val="22"/>
                <w:szCs w:val="22"/>
              </w:rPr>
            </w:pPr>
            <w:r w:rsidRPr="0084772A">
              <w:rPr>
                <w:rFonts w:asciiTheme="minorHAnsi" w:hAnsiTheme="minorHAnsi" w:cs="Times New Roman"/>
                <w:sz w:val="22"/>
                <w:szCs w:val="22"/>
              </w:rPr>
              <w:t xml:space="preserve">Riconosce alcuni essenziali principi relativi al proprio benessere psico-fisico legati alla cura del proprio corpo, a un corretto regime alimentare. </w:t>
            </w:r>
          </w:p>
          <w:p w:rsidR="005C6464" w:rsidRPr="0084772A" w:rsidRDefault="005C6464" w:rsidP="00E246A6">
            <w:pPr>
              <w:pStyle w:val="Paragrafoelenco"/>
              <w:numPr>
                <w:ilvl w:val="0"/>
                <w:numId w:val="11"/>
              </w:numPr>
              <w:ind w:left="317"/>
              <w:rPr>
                <w:lang w:val="it-IT"/>
              </w:rPr>
            </w:pPr>
            <w:r w:rsidRPr="0084772A">
              <w:rPr>
                <w:lang w:val="it-IT"/>
              </w:rPr>
              <w:t>Comprende, all’interno delle varie occasioni di gioco e di sport, il valore delle regole e l’importanza di rispettarle.</w:t>
            </w:r>
          </w:p>
          <w:p w:rsidR="005C6464" w:rsidRPr="0084772A" w:rsidRDefault="005C6464" w:rsidP="005C6464">
            <w:pPr>
              <w:jc w:val="center"/>
              <w:rPr>
                <w:lang w:val="it-IT"/>
              </w:rPr>
            </w:pPr>
          </w:p>
        </w:tc>
      </w:tr>
    </w:tbl>
    <w:p w:rsidR="009A0BD4" w:rsidRPr="0084772A" w:rsidRDefault="009A0BD4" w:rsidP="009A0BD4">
      <w:pPr>
        <w:jc w:val="center"/>
        <w:rPr>
          <w:lang w:val="it-IT"/>
        </w:rPr>
      </w:pPr>
    </w:p>
    <w:sectPr w:rsidR="009A0BD4" w:rsidRPr="0084772A" w:rsidSect="00C153FD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9A7" w:rsidRDefault="003519A7" w:rsidP="005C6464">
      <w:pPr>
        <w:spacing w:after="0" w:line="240" w:lineRule="auto"/>
      </w:pPr>
      <w:r>
        <w:separator/>
      </w:r>
    </w:p>
  </w:endnote>
  <w:endnote w:type="continuationSeparator" w:id="0">
    <w:p w:rsidR="003519A7" w:rsidRDefault="003519A7" w:rsidP="005C6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9A7" w:rsidRDefault="003519A7" w:rsidP="005C6464">
      <w:pPr>
        <w:spacing w:after="0" w:line="240" w:lineRule="auto"/>
      </w:pPr>
      <w:r>
        <w:separator/>
      </w:r>
    </w:p>
  </w:footnote>
  <w:footnote w:type="continuationSeparator" w:id="0">
    <w:p w:rsidR="003519A7" w:rsidRDefault="003519A7" w:rsidP="005C6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A9E"/>
    <w:multiLevelType w:val="hybridMultilevel"/>
    <w:tmpl w:val="A86E1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BA4CC4"/>
    <w:multiLevelType w:val="hybridMultilevel"/>
    <w:tmpl w:val="36C20874"/>
    <w:lvl w:ilvl="0" w:tplc="0409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B2354"/>
    <w:multiLevelType w:val="hybridMultilevel"/>
    <w:tmpl w:val="43266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41E46"/>
    <w:multiLevelType w:val="hybridMultilevel"/>
    <w:tmpl w:val="4322E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3F4129"/>
    <w:multiLevelType w:val="hybridMultilevel"/>
    <w:tmpl w:val="047EC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5C1DF0"/>
    <w:multiLevelType w:val="hybridMultilevel"/>
    <w:tmpl w:val="666011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DC6D4F"/>
    <w:multiLevelType w:val="hybridMultilevel"/>
    <w:tmpl w:val="A162D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2505DB"/>
    <w:multiLevelType w:val="hybridMultilevel"/>
    <w:tmpl w:val="9C54A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646294"/>
    <w:multiLevelType w:val="hybridMultilevel"/>
    <w:tmpl w:val="5E1E0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551839"/>
    <w:multiLevelType w:val="hybridMultilevel"/>
    <w:tmpl w:val="F0580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D37330"/>
    <w:multiLevelType w:val="hybridMultilevel"/>
    <w:tmpl w:val="74E62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10"/>
  </w:num>
  <w:num w:numId="8">
    <w:abstractNumId w:val="2"/>
  </w:num>
  <w:num w:numId="9">
    <w:abstractNumId w:val="5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1286"/>
    <w:rsid w:val="00291286"/>
    <w:rsid w:val="003519A7"/>
    <w:rsid w:val="00370F02"/>
    <w:rsid w:val="00530AE5"/>
    <w:rsid w:val="005C6464"/>
    <w:rsid w:val="00770D7B"/>
    <w:rsid w:val="0084772A"/>
    <w:rsid w:val="008958D3"/>
    <w:rsid w:val="009A0BD4"/>
    <w:rsid w:val="00A37B65"/>
    <w:rsid w:val="00C153FD"/>
    <w:rsid w:val="00E24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53F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A0B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icazioninormale">
    <w:name w:val="Indicazioni normale"/>
    <w:basedOn w:val="Normale"/>
    <w:qFormat/>
    <w:rsid w:val="00530AE5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val="it-IT" w:eastAsia="it-IT"/>
    </w:rPr>
  </w:style>
  <w:style w:type="paragraph" w:styleId="Paragrafoelenco">
    <w:name w:val="List Paragraph"/>
    <w:basedOn w:val="Normale"/>
    <w:qFormat/>
    <w:rsid w:val="00530AE5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semiHidden/>
    <w:rsid w:val="005C6464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val="it-IT"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5C6464"/>
    <w:rPr>
      <w:rFonts w:ascii="Calibri" w:eastAsia="Times New Roman" w:hAnsi="Calibri" w:cs="Calibri"/>
      <w:sz w:val="20"/>
      <w:szCs w:val="20"/>
      <w:lang w:val="it-IT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4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1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3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1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1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96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54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302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05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482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724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23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043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144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1328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0095130">
                                                                      <w:marLeft w:val="0"/>
                                                                      <w:marRight w:val="4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6215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663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9986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54611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04510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24911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0" w:color="D8D8D8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D8D8D8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19116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20837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707528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9382002">
                                                                                                              <w:marLeft w:val="6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612567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225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3241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05"/>
                                                                                                                      <w:marBottom w:val="10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610606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493810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41138456">
                                                                                                                              <w:marLeft w:val="-15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083808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798700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516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71345443">
                                                                                                                  <w:marLeft w:val="0"/>
                                                                                                                  <w:marRight w:val="75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9" w:color="D8D8D8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636157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285021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99862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28868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02270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2158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7816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5547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85597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02166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970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3482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6317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92575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1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31939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9605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8352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1917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8867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0830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64528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15428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1612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24304422">
                                                                                                      <w:marLeft w:val="0"/>
                                                                                                      <w:marRight w:val="15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68631177">
                                                                                                      <w:marLeft w:val="0"/>
                                                                                                      <w:marRight w:val="15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5977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56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2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7065">
                  <w:marLeft w:val="0"/>
                  <w:marRight w:val="-97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43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6999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67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8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82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0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21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5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2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60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27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13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421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303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5602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5760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4371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6491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851459">
                                                                      <w:marLeft w:val="0"/>
                                                                      <w:marRight w:val="4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02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4728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953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58185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9629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48793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0" w:color="D8D8D8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D8D8D8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59042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97516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68947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7719061">
                                                                                                              <w:marLeft w:val="6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64881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225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395409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05"/>
                                                                                                                      <w:marBottom w:val="10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99924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73641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91344352">
                                                                                                                              <w:marLeft w:val="-15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404436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1157119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091366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17414956">
                                                                                                                  <w:marLeft w:val="0"/>
                                                                                                                  <w:marRight w:val="75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9" w:color="D8D8D8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352378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6164306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404865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0857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7096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6543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7910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45120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5768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49096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58619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8934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8458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249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44403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424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85132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332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71386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36683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15775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385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38406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4924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7470821">
                                                                                                      <w:marLeft w:val="0"/>
                                                                                                      <w:marRight w:val="15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04317420">
                                                                                                      <w:marLeft w:val="0"/>
                                                                                                      <w:marRight w:val="15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8074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6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2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12085">
                  <w:marLeft w:val="0"/>
                  <w:marRight w:val="-97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84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43285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918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17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BD0B5-DB63-4F5B-9227-3A085F6F8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Ligi</dc:creator>
  <cp:lastModifiedBy>Luciana</cp:lastModifiedBy>
  <cp:revision>2</cp:revision>
  <dcterms:created xsi:type="dcterms:W3CDTF">2017-10-29T15:29:00Z</dcterms:created>
  <dcterms:modified xsi:type="dcterms:W3CDTF">2017-10-29T15:29:00Z</dcterms:modified>
</cp:coreProperties>
</file>